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ome curriculum"/>
        <w:tag w:val="Nome curriculum"/>
        <w:id w:val="-924265653"/>
        <w:placeholder>
          <w:docPart w:val="658ED1D1F8AB4D06AB3E6DFD42899687"/>
        </w:placeholder>
        <w:docPartList>
          <w:docPartGallery w:val="Quick Parts"/>
          <w:docPartCategory w:val=" Nome curriculum"/>
        </w:docPartList>
      </w:sdtPr>
      <w:sdtEndPr/>
      <w:sdtContent>
        <w:p w:rsidR="007616CE" w:rsidRDefault="007616CE"/>
        <w:p w:rsidR="007616CE" w:rsidRDefault="00CD445F">
          <w:pPr>
            <w:pStyle w:val="Nomeecognome"/>
          </w:pPr>
          <w:sdt>
            <w:sdtPr>
              <w:rPr>
                <w:color w:val="auto"/>
              </w:rPr>
              <w:alias w:val="Autore"/>
              <w:tag w:val=""/>
              <w:id w:val="1823003119"/>
              <w:placeholder>
                <w:docPart w:val="87DD6D5BEB434C238DB38DF72A4427C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705DFB" w:rsidRPr="00E21ADD">
                <w:rPr>
                  <w:color w:val="auto"/>
                </w:rPr>
                <w:t xml:space="preserve">Cecilia </w:t>
              </w:r>
              <w:proofErr w:type="spellStart"/>
              <w:r w:rsidR="00705DFB" w:rsidRPr="00E21ADD">
                <w:rPr>
                  <w:color w:val="auto"/>
                </w:rPr>
                <w:t>Blengino</w:t>
              </w:r>
              <w:proofErr w:type="spellEnd"/>
            </w:sdtContent>
          </w:sdt>
        </w:p>
        <w:sdt>
          <w:sdtPr>
            <w:alias w:val="Indirizzo di posta elettronica"/>
            <w:tag w:val=""/>
            <w:id w:val="527535243"/>
            <w:placeholder>
              <w:docPart w:val="00391ACAA1E44179B8C55B129245BCD0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7616CE" w:rsidRDefault="00705DFB">
              <w:pPr>
                <w:pStyle w:val="Indirizzomittente1"/>
              </w:pPr>
              <w:r>
                <w:t>Ceciliapiera.blengino@unito.it</w:t>
              </w:r>
            </w:p>
          </w:sdtContent>
        </w:sdt>
        <w:sdt>
          <w:sdtPr>
            <w:alias w:val="Indirizzi"/>
            <w:tag w:val=""/>
            <w:id w:val="539556739"/>
            <w:placeholder>
              <w:docPart w:val="10897A11D90D4C9F9C3EF269AB556C64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7616CE" w:rsidRDefault="00705DFB">
              <w:pPr>
                <w:pStyle w:val="Indirizzomittente1"/>
              </w:pPr>
              <w:r>
                <w:t xml:space="preserve">Dipartimento di Giurisprudenza, Lungo Dora Siena 100, Torino, </w:t>
              </w:r>
              <w:proofErr w:type="spellStart"/>
              <w:r>
                <w:t>Italy</w:t>
              </w:r>
              <w:proofErr w:type="spellEnd"/>
            </w:p>
          </w:sdtContent>
        </w:sdt>
        <w:sdt>
          <w:sdtPr>
            <w:rPr>
              <w:rStyle w:val="Testosegnaposto"/>
              <w:color w:val="000000"/>
            </w:rPr>
            <w:id w:val="1753779621"/>
            <w:placeholder>
              <w:docPart w:val="5F7544438419446FB529FACCD9C10951"/>
            </w:placeholder>
            <w:text/>
          </w:sdtPr>
          <w:sdtEndPr>
            <w:rPr>
              <w:rStyle w:val="Testosegnaposto"/>
            </w:rPr>
          </w:sdtEndPr>
          <w:sdtContent>
            <w:p w:rsidR="007616CE" w:rsidRDefault="00705DFB">
              <w:pPr>
                <w:pStyle w:val="Indirizzomittente1"/>
              </w:pPr>
              <w:r w:rsidRPr="00705DFB">
                <w:rPr>
                  <w:rStyle w:val="Testosegnaposto"/>
                  <w:color w:val="000000"/>
                </w:rPr>
                <w:t>http://www.giurisprudenza.unito.it/persone/cecilia.blengino</w:t>
              </w:r>
            </w:p>
          </w:sdtContent>
        </w:sdt>
        <w:p w:rsidR="007616CE" w:rsidRDefault="00CD445F"/>
      </w:sdtContent>
    </w:sdt>
    <w:p w:rsidR="00A45D33" w:rsidRDefault="00A45D33">
      <w:pPr>
        <w:pStyle w:val="Intestazionesezione"/>
        <w:rPr>
          <w:color w:val="auto"/>
        </w:rPr>
      </w:pPr>
    </w:p>
    <w:p w:rsidR="00A45D33" w:rsidRDefault="00A45D33">
      <w:pPr>
        <w:pStyle w:val="Intestazionesezione"/>
        <w:rPr>
          <w:color w:val="auto"/>
        </w:rPr>
      </w:pPr>
    </w:p>
    <w:p w:rsidR="007616CE" w:rsidRDefault="00C55DE6">
      <w:pPr>
        <w:pStyle w:val="Intestazionesezione"/>
        <w:rPr>
          <w:color w:val="auto"/>
        </w:rPr>
      </w:pPr>
      <w:r w:rsidRPr="00E21ADD">
        <w:rPr>
          <w:color w:val="auto"/>
        </w:rPr>
        <w:t>Istruzione</w:t>
      </w:r>
    </w:p>
    <w:p w:rsidR="007616CE" w:rsidRPr="00463F67" w:rsidRDefault="00705DFB">
      <w:pPr>
        <w:pStyle w:val="Sottosezione"/>
        <w:rPr>
          <w:color w:val="auto"/>
        </w:rPr>
      </w:pPr>
      <w:r w:rsidRPr="00463F67">
        <w:rPr>
          <w:color w:val="auto"/>
        </w:rPr>
        <w:t>Università degli Studi di Milano</w:t>
      </w:r>
    </w:p>
    <w:p w:rsidR="007616CE" w:rsidRPr="00463F67" w:rsidRDefault="00705DFB">
      <w:pPr>
        <w:pStyle w:val="Datasottosezione"/>
        <w:spacing w:after="0"/>
        <w:rPr>
          <w:rFonts w:asciiTheme="majorHAnsi" w:hAnsiTheme="majorHAnsi"/>
        </w:rPr>
      </w:pPr>
      <w:r w:rsidRPr="00463F67">
        <w:rPr>
          <w:rFonts w:asciiTheme="majorHAnsi" w:hAnsiTheme="majorHAnsi"/>
        </w:rPr>
        <w:t xml:space="preserve"> 2005/2006</w:t>
      </w:r>
      <w:r w:rsidR="00C55DE6" w:rsidRPr="00463F67">
        <w:rPr>
          <w:rFonts w:asciiTheme="majorHAnsi" w:hAnsiTheme="majorHAnsi"/>
        </w:rPr>
        <w:t xml:space="preserve">| </w:t>
      </w:r>
      <w:r w:rsidRPr="00463F67">
        <w:rPr>
          <w:rFonts w:asciiTheme="majorHAnsi" w:hAnsiTheme="majorHAnsi"/>
        </w:rPr>
        <w:t>Dottore di ricerca in Filosofia del diritto – curriculum Sociologia del diritto</w:t>
      </w:r>
    </w:p>
    <w:p w:rsidR="00705DFB" w:rsidRPr="00463F67" w:rsidRDefault="00705DFB">
      <w:pPr>
        <w:pStyle w:val="Datasottosezione"/>
        <w:spacing w:after="0"/>
        <w:rPr>
          <w:rFonts w:asciiTheme="majorHAnsi" w:hAnsiTheme="majorHAnsi"/>
        </w:rPr>
      </w:pPr>
    </w:p>
    <w:p w:rsidR="00705DFB" w:rsidRPr="00463F67" w:rsidRDefault="00705DFB" w:rsidP="00705DFB">
      <w:pPr>
        <w:pStyle w:val="Sottosezione"/>
        <w:rPr>
          <w:color w:val="auto"/>
        </w:rPr>
      </w:pPr>
      <w:r w:rsidRPr="00463F67">
        <w:rPr>
          <w:color w:val="auto"/>
        </w:rPr>
        <w:t xml:space="preserve">Università degli Studi di Torino </w:t>
      </w:r>
    </w:p>
    <w:p w:rsidR="00705DFB" w:rsidRDefault="00705DFB" w:rsidP="00705DFB">
      <w:pPr>
        <w:pStyle w:val="Datasottosezione"/>
        <w:spacing w:after="0"/>
        <w:rPr>
          <w:rFonts w:asciiTheme="majorHAnsi" w:hAnsiTheme="majorHAnsi"/>
        </w:rPr>
      </w:pPr>
      <w:r w:rsidRPr="00463F67">
        <w:rPr>
          <w:rFonts w:asciiTheme="majorHAnsi" w:hAnsiTheme="majorHAnsi"/>
        </w:rPr>
        <w:t xml:space="preserve"> 2000/2</w:t>
      </w:r>
      <w:r w:rsidR="001F77AD">
        <w:rPr>
          <w:rFonts w:asciiTheme="majorHAnsi" w:hAnsiTheme="majorHAnsi"/>
        </w:rPr>
        <w:t xml:space="preserve">001| Laurea in giurisprudenza </w:t>
      </w:r>
    </w:p>
    <w:p w:rsidR="00CE6708" w:rsidRDefault="00CE6708" w:rsidP="00705DFB">
      <w:pPr>
        <w:pStyle w:val="Datasottosezione"/>
        <w:spacing w:after="0"/>
        <w:rPr>
          <w:rFonts w:asciiTheme="majorHAnsi" w:hAnsiTheme="majorHAnsi"/>
        </w:rPr>
      </w:pPr>
    </w:p>
    <w:p w:rsidR="00A45D33" w:rsidRDefault="00A45D33" w:rsidP="00CE6708">
      <w:pPr>
        <w:pStyle w:val="Intestazionesezione"/>
        <w:rPr>
          <w:color w:val="auto"/>
        </w:rPr>
      </w:pPr>
    </w:p>
    <w:p w:rsidR="00CE6708" w:rsidRPr="00463F67" w:rsidRDefault="00CE6708" w:rsidP="00CE6708">
      <w:pPr>
        <w:pStyle w:val="Intestazionesezione"/>
        <w:rPr>
          <w:color w:val="auto"/>
        </w:rPr>
      </w:pPr>
      <w:r>
        <w:rPr>
          <w:color w:val="auto"/>
        </w:rPr>
        <w:t>Posizione Accademica</w:t>
      </w:r>
    </w:p>
    <w:p w:rsidR="001C473D" w:rsidRDefault="001C473D" w:rsidP="00CE6708">
      <w:pPr>
        <w:spacing w:after="0"/>
        <w:rPr>
          <w:rFonts w:asciiTheme="majorHAnsi" w:hAnsiTheme="majorHAnsi"/>
        </w:rPr>
      </w:pPr>
    </w:p>
    <w:p w:rsidR="00CE6708" w:rsidRPr="00CE6708" w:rsidRDefault="00CE6708" w:rsidP="00CE6708">
      <w:pPr>
        <w:spacing w:after="0"/>
        <w:rPr>
          <w:rFonts w:asciiTheme="majorHAnsi" w:hAnsiTheme="majorHAnsi"/>
          <w:iCs/>
        </w:rPr>
      </w:pPr>
      <w:r w:rsidRPr="00CE6708">
        <w:rPr>
          <w:rFonts w:asciiTheme="majorHAnsi" w:hAnsiTheme="majorHAnsi"/>
        </w:rPr>
        <w:t>Ricercatore confermato in filosofia del diritto</w:t>
      </w:r>
      <w:r w:rsidRPr="00CE6708">
        <w:rPr>
          <w:rStyle w:val="Enfasiintensa"/>
          <w:rFonts w:asciiTheme="majorHAnsi" w:hAnsiTheme="majorHAnsi"/>
          <w:i w:val="0"/>
        </w:rPr>
        <w:t xml:space="preserve"> </w:t>
      </w:r>
    </w:p>
    <w:p w:rsidR="00CE6708" w:rsidRDefault="00CE6708" w:rsidP="00CE6708">
      <w:pPr>
        <w:rPr>
          <w:rFonts w:asciiTheme="majorHAnsi" w:hAnsiTheme="majorHAnsi"/>
          <w:szCs w:val="21"/>
        </w:rPr>
      </w:pPr>
      <w:r w:rsidRPr="00CE6708">
        <w:rPr>
          <w:rFonts w:asciiTheme="majorHAnsi" w:hAnsiTheme="majorHAnsi"/>
          <w:szCs w:val="21"/>
        </w:rPr>
        <w:t>Dipartimento di Giurisprudenza, Università degli studi di Torino | Lungo Dora Siena 100/A</w:t>
      </w:r>
    </w:p>
    <w:p w:rsidR="008E6668" w:rsidRDefault="001C473D" w:rsidP="00CE6708">
      <w:pPr>
        <w:rPr>
          <w:rFonts w:asciiTheme="majorHAnsi" w:hAnsiTheme="majorHAnsi"/>
          <w:szCs w:val="21"/>
        </w:rPr>
      </w:pPr>
      <w:r>
        <w:rPr>
          <w:rFonts w:asciiTheme="majorHAnsi" w:hAnsiTheme="majorHAnsi"/>
          <w:szCs w:val="21"/>
        </w:rPr>
        <w:t xml:space="preserve">Abilitazione Scientifica Nazionale </w:t>
      </w:r>
      <w:r w:rsidR="008E6668">
        <w:rPr>
          <w:rFonts w:asciiTheme="majorHAnsi" w:hAnsiTheme="majorHAnsi"/>
          <w:szCs w:val="21"/>
        </w:rPr>
        <w:t xml:space="preserve">alle funzioni di Professore di II fascia nel settore concorsuale 12/H3 Filosofia del diritto </w:t>
      </w:r>
    </w:p>
    <w:p w:rsidR="00872FCB" w:rsidRDefault="00872FCB" w:rsidP="00872FCB">
      <w:pPr>
        <w:rPr>
          <w:rFonts w:asciiTheme="majorHAnsi" w:hAnsiTheme="majorHAnsi"/>
          <w:szCs w:val="21"/>
        </w:rPr>
      </w:pPr>
      <w:r>
        <w:rPr>
          <w:rFonts w:asciiTheme="majorHAnsi" w:hAnsiTheme="majorHAnsi"/>
          <w:szCs w:val="21"/>
        </w:rPr>
        <w:t>Abilita</w:t>
      </w:r>
      <w:r w:rsidR="001C473D">
        <w:rPr>
          <w:rFonts w:asciiTheme="majorHAnsi" w:hAnsiTheme="majorHAnsi"/>
          <w:szCs w:val="21"/>
        </w:rPr>
        <w:t xml:space="preserve">zione Scientifica Nazionale </w:t>
      </w:r>
      <w:r>
        <w:rPr>
          <w:rFonts w:asciiTheme="majorHAnsi" w:hAnsiTheme="majorHAnsi"/>
          <w:szCs w:val="21"/>
        </w:rPr>
        <w:t xml:space="preserve">alle funzioni di Professore di II fascia nel settore concorsuale 14/C3 Sociologia dei fenomeni politici e giuridici  </w:t>
      </w:r>
      <w:bookmarkStart w:id="0" w:name="_GoBack"/>
      <w:bookmarkEnd w:id="0"/>
    </w:p>
    <w:p w:rsidR="00872FCB" w:rsidRDefault="00872FCB" w:rsidP="00CE6708">
      <w:pPr>
        <w:rPr>
          <w:rFonts w:asciiTheme="majorHAnsi" w:hAnsiTheme="majorHAnsi"/>
          <w:szCs w:val="21"/>
        </w:rPr>
      </w:pPr>
    </w:p>
    <w:p w:rsidR="007616CE" w:rsidRPr="00463F67" w:rsidRDefault="00CE6708">
      <w:pPr>
        <w:pStyle w:val="Intestazionesezione"/>
        <w:rPr>
          <w:color w:val="auto"/>
        </w:rPr>
      </w:pPr>
      <w:r>
        <w:rPr>
          <w:color w:val="auto"/>
        </w:rPr>
        <w:t xml:space="preserve">Attività didattica </w:t>
      </w:r>
    </w:p>
    <w:p w:rsidR="00CE6708" w:rsidRDefault="00CE6708" w:rsidP="00705DFB">
      <w:pPr>
        <w:spacing w:after="0"/>
        <w:rPr>
          <w:rFonts w:asciiTheme="majorHAnsi" w:hAnsiTheme="majorHAnsi"/>
          <w:szCs w:val="21"/>
        </w:rPr>
      </w:pPr>
    </w:p>
    <w:p w:rsidR="00705DFB" w:rsidRPr="00463F67" w:rsidRDefault="00705DFB" w:rsidP="00705DFB">
      <w:pPr>
        <w:spacing w:after="0"/>
        <w:rPr>
          <w:rFonts w:asciiTheme="majorHAnsi" w:hAnsiTheme="majorHAnsi"/>
          <w:iCs/>
          <w:szCs w:val="21"/>
        </w:rPr>
      </w:pPr>
      <w:r w:rsidRPr="00463F67">
        <w:rPr>
          <w:rFonts w:asciiTheme="majorHAnsi" w:hAnsiTheme="majorHAnsi"/>
          <w:szCs w:val="21"/>
        </w:rPr>
        <w:t xml:space="preserve">Professore titolare del corso di Sociologia del diritto (9cfu) </w:t>
      </w:r>
      <w:r w:rsidRPr="00463F67">
        <w:rPr>
          <w:rFonts w:asciiTheme="majorHAnsi" w:hAnsiTheme="majorHAnsi"/>
          <w:bCs/>
          <w:i/>
          <w:iCs/>
          <w:szCs w:val="21"/>
        </w:rPr>
        <w:t>2012</w:t>
      </w:r>
      <w:r w:rsidRPr="00463F67">
        <w:rPr>
          <w:rFonts w:asciiTheme="majorHAnsi" w:hAnsiTheme="majorHAnsi"/>
          <w:i/>
          <w:szCs w:val="21"/>
        </w:rPr>
        <w:t xml:space="preserve"> – oggi</w:t>
      </w:r>
    </w:p>
    <w:p w:rsidR="00705DFB" w:rsidRPr="00463F67" w:rsidRDefault="00705DFB" w:rsidP="00705DFB">
      <w:pPr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>Corso di laurea in Diritto per le imprese e le istituzioni, Dipartimento di Giurisprudenza, Università degli studi di Torino | Lungo Dora Siena 100/A</w:t>
      </w:r>
    </w:p>
    <w:p w:rsidR="007570BC" w:rsidRPr="00387AE1" w:rsidRDefault="007570BC" w:rsidP="00705DFB">
      <w:pPr>
        <w:spacing w:after="0"/>
        <w:rPr>
          <w:rFonts w:asciiTheme="majorHAnsi" w:hAnsiTheme="majorHAnsi"/>
          <w:szCs w:val="21"/>
        </w:rPr>
      </w:pPr>
    </w:p>
    <w:p w:rsidR="00705DFB" w:rsidRPr="00463F67" w:rsidRDefault="00705DFB" w:rsidP="00705DFB">
      <w:pPr>
        <w:spacing w:after="0"/>
        <w:rPr>
          <w:rFonts w:asciiTheme="majorHAnsi" w:hAnsiTheme="majorHAnsi"/>
          <w:iCs/>
          <w:szCs w:val="21"/>
        </w:rPr>
      </w:pPr>
      <w:r w:rsidRPr="00463F67">
        <w:rPr>
          <w:rFonts w:asciiTheme="majorHAnsi" w:hAnsiTheme="majorHAnsi"/>
          <w:szCs w:val="21"/>
        </w:rPr>
        <w:t xml:space="preserve">Professore titolare del corso di Clinica legale Carcere e diritti 1 (6 CFU) </w:t>
      </w:r>
      <w:r w:rsidRPr="00463F67">
        <w:rPr>
          <w:rFonts w:asciiTheme="majorHAnsi" w:hAnsiTheme="majorHAnsi"/>
          <w:i/>
          <w:szCs w:val="21"/>
        </w:rPr>
        <w:t>2014  – oggi</w:t>
      </w:r>
    </w:p>
    <w:p w:rsidR="00705DFB" w:rsidRDefault="00705DFB" w:rsidP="00705DFB">
      <w:pPr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>Corso di laurea a ciclo unico in Giurisprudenza, Dipartimento di Giurisprudenza, Università degli studi di Torino | Lungo Dora Siena 100/A</w:t>
      </w:r>
    </w:p>
    <w:p w:rsidR="00CE6708" w:rsidRPr="00463F67" w:rsidRDefault="00CE6708" w:rsidP="00CE6708">
      <w:pPr>
        <w:spacing w:after="0"/>
        <w:rPr>
          <w:rFonts w:asciiTheme="majorHAnsi" w:hAnsiTheme="majorHAnsi"/>
          <w:szCs w:val="21"/>
          <w:lang w:val="en-US"/>
        </w:rPr>
      </w:pPr>
      <w:proofErr w:type="spellStart"/>
      <w:r w:rsidRPr="00463F67">
        <w:rPr>
          <w:rFonts w:asciiTheme="majorHAnsi" w:hAnsiTheme="majorHAnsi"/>
          <w:szCs w:val="21"/>
          <w:lang w:val="en-US"/>
        </w:rPr>
        <w:lastRenderedPageBreak/>
        <w:t>Docente</w:t>
      </w:r>
      <w:proofErr w:type="spellEnd"/>
      <w:r w:rsidRPr="00463F67">
        <w:rPr>
          <w:rFonts w:asciiTheme="majorHAnsi" w:hAnsiTheme="majorHAnsi"/>
          <w:szCs w:val="21"/>
          <w:lang w:val="en-US"/>
        </w:rPr>
        <w:t xml:space="preserve"> </w:t>
      </w:r>
      <w:proofErr w:type="spellStart"/>
      <w:r w:rsidRPr="00463F67">
        <w:rPr>
          <w:rFonts w:asciiTheme="majorHAnsi" w:hAnsiTheme="majorHAnsi"/>
          <w:szCs w:val="21"/>
          <w:lang w:val="en-US"/>
        </w:rPr>
        <w:t>nel</w:t>
      </w:r>
      <w:proofErr w:type="spellEnd"/>
      <w:r w:rsidRPr="00463F67">
        <w:rPr>
          <w:rFonts w:asciiTheme="majorHAnsi" w:hAnsiTheme="majorHAnsi"/>
          <w:szCs w:val="21"/>
          <w:lang w:val="en-US"/>
        </w:rPr>
        <w:t xml:space="preserve"> Course of Human Rights, 2017</w:t>
      </w:r>
    </w:p>
    <w:p w:rsidR="00CE6708" w:rsidRPr="00463F67" w:rsidRDefault="00CE6708" w:rsidP="00CE6708">
      <w:pPr>
        <w:spacing w:after="0"/>
        <w:rPr>
          <w:rFonts w:asciiTheme="majorHAnsi" w:hAnsiTheme="majorHAnsi"/>
          <w:iCs/>
          <w:szCs w:val="21"/>
          <w:lang w:val="en-US"/>
        </w:rPr>
      </w:pPr>
      <w:proofErr w:type="spellStart"/>
      <w:r w:rsidRPr="00463F67">
        <w:rPr>
          <w:rFonts w:asciiTheme="majorHAnsi" w:hAnsiTheme="majorHAnsi"/>
          <w:szCs w:val="21"/>
          <w:lang w:val="en-US"/>
        </w:rPr>
        <w:t>Institut</w:t>
      </w:r>
      <w:proofErr w:type="spellEnd"/>
      <w:r w:rsidRPr="00463F67">
        <w:rPr>
          <w:rFonts w:asciiTheme="majorHAnsi" w:hAnsiTheme="majorHAnsi"/>
          <w:szCs w:val="21"/>
          <w:lang w:val="en-US"/>
        </w:rPr>
        <w:t xml:space="preserve"> de </w:t>
      </w:r>
      <w:r w:rsidRPr="00463F67">
        <w:rPr>
          <w:rStyle w:val="st"/>
          <w:rFonts w:asciiTheme="majorHAnsi" w:hAnsiTheme="majorHAnsi"/>
          <w:szCs w:val="21"/>
          <w:lang w:val="en-US"/>
        </w:rPr>
        <w:t xml:space="preserve"> </w:t>
      </w:r>
      <w:proofErr w:type="spellStart"/>
      <w:r w:rsidRPr="00463F67">
        <w:rPr>
          <w:rStyle w:val="st"/>
          <w:rFonts w:asciiTheme="majorHAnsi" w:hAnsiTheme="majorHAnsi"/>
          <w:szCs w:val="21"/>
          <w:lang w:val="en-US"/>
        </w:rPr>
        <w:t>Drets</w:t>
      </w:r>
      <w:proofErr w:type="spellEnd"/>
      <w:r w:rsidRPr="00463F67">
        <w:rPr>
          <w:rStyle w:val="st"/>
          <w:rFonts w:asciiTheme="majorHAnsi" w:hAnsiTheme="majorHAnsi"/>
          <w:szCs w:val="21"/>
          <w:lang w:val="en-US"/>
        </w:rPr>
        <w:t xml:space="preserve"> Humans, </w:t>
      </w:r>
      <w:proofErr w:type="spellStart"/>
      <w:r w:rsidRPr="00463F67">
        <w:rPr>
          <w:rStyle w:val="st"/>
          <w:rFonts w:asciiTheme="majorHAnsi" w:hAnsiTheme="majorHAnsi"/>
          <w:szCs w:val="21"/>
          <w:lang w:val="en-US"/>
        </w:rPr>
        <w:t>Universitat</w:t>
      </w:r>
      <w:proofErr w:type="spellEnd"/>
      <w:r w:rsidRPr="00463F67">
        <w:rPr>
          <w:rStyle w:val="st"/>
          <w:rFonts w:asciiTheme="majorHAnsi" w:hAnsiTheme="majorHAnsi"/>
          <w:szCs w:val="21"/>
          <w:lang w:val="en-US"/>
        </w:rPr>
        <w:t xml:space="preserve"> de Valencia, Campus </w:t>
      </w:r>
      <w:proofErr w:type="spellStart"/>
      <w:r w:rsidRPr="00463F67">
        <w:rPr>
          <w:rStyle w:val="st"/>
          <w:rFonts w:asciiTheme="majorHAnsi" w:hAnsiTheme="majorHAnsi"/>
          <w:szCs w:val="21"/>
          <w:lang w:val="en-US"/>
        </w:rPr>
        <w:t>Taronger</w:t>
      </w:r>
      <w:proofErr w:type="spellEnd"/>
      <w:r>
        <w:rPr>
          <w:rFonts w:asciiTheme="majorHAnsi" w:hAnsiTheme="majorHAnsi"/>
          <w:szCs w:val="21"/>
          <w:lang w:val="en-US"/>
        </w:rPr>
        <w:t xml:space="preserve">, 6-8 </w:t>
      </w:r>
      <w:proofErr w:type="spellStart"/>
      <w:r>
        <w:rPr>
          <w:rFonts w:asciiTheme="majorHAnsi" w:hAnsiTheme="majorHAnsi"/>
          <w:szCs w:val="21"/>
          <w:lang w:val="en-US"/>
        </w:rPr>
        <w:t>marzo</w:t>
      </w:r>
      <w:proofErr w:type="spellEnd"/>
      <w:r>
        <w:rPr>
          <w:rFonts w:asciiTheme="majorHAnsi" w:hAnsiTheme="majorHAnsi"/>
          <w:szCs w:val="21"/>
          <w:lang w:val="en-US"/>
        </w:rPr>
        <w:t xml:space="preserve"> </w:t>
      </w:r>
    </w:p>
    <w:p w:rsidR="00CE6708" w:rsidRPr="00387AE1" w:rsidRDefault="00CE6708" w:rsidP="00705DFB">
      <w:pPr>
        <w:rPr>
          <w:rFonts w:asciiTheme="majorHAnsi" w:hAnsiTheme="majorHAnsi"/>
          <w:szCs w:val="21"/>
          <w:lang w:val="en-US"/>
        </w:rPr>
      </w:pPr>
    </w:p>
    <w:p w:rsidR="00705DFB" w:rsidRPr="00463F67" w:rsidRDefault="00705DFB" w:rsidP="00705DFB">
      <w:pPr>
        <w:spacing w:after="0"/>
        <w:rPr>
          <w:rFonts w:asciiTheme="majorHAnsi" w:hAnsiTheme="majorHAnsi"/>
          <w:iCs/>
          <w:szCs w:val="21"/>
        </w:rPr>
      </w:pPr>
      <w:r w:rsidRPr="00463F67">
        <w:rPr>
          <w:rFonts w:asciiTheme="majorHAnsi" w:hAnsiTheme="majorHAnsi"/>
          <w:szCs w:val="21"/>
        </w:rPr>
        <w:t xml:space="preserve">Coordinatore della clinica legale Carcere e diritti </w:t>
      </w:r>
      <w:r w:rsidRPr="00463F67">
        <w:rPr>
          <w:rFonts w:asciiTheme="majorHAnsi" w:hAnsiTheme="majorHAnsi"/>
          <w:i/>
          <w:szCs w:val="21"/>
        </w:rPr>
        <w:t>2013  – 2014</w:t>
      </w:r>
    </w:p>
    <w:p w:rsidR="00705DFB" w:rsidRPr="00463F67" w:rsidRDefault="00705DFB" w:rsidP="00705DFB">
      <w:pPr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>Corso di laurea a ciclo unico in Giurisprudenza, Dipartimento di Giurisprudenza, Università degli studi di Torino | Lungo Dora Siena 100/A</w:t>
      </w:r>
    </w:p>
    <w:p w:rsidR="00705DFB" w:rsidRPr="00463F67" w:rsidRDefault="00705DFB" w:rsidP="00705DFB">
      <w:pPr>
        <w:spacing w:after="0"/>
        <w:rPr>
          <w:rFonts w:asciiTheme="majorHAnsi" w:hAnsiTheme="majorHAnsi"/>
          <w:i/>
          <w:szCs w:val="21"/>
        </w:rPr>
      </w:pPr>
      <w:r w:rsidRPr="00463F67">
        <w:rPr>
          <w:rFonts w:asciiTheme="majorHAnsi" w:hAnsiTheme="majorHAnsi"/>
          <w:szCs w:val="21"/>
        </w:rPr>
        <w:t xml:space="preserve">Tutor di dottorato </w:t>
      </w:r>
      <w:r w:rsidRPr="00463F67">
        <w:rPr>
          <w:rFonts w:asciiTheme="majorHAnsi" w:hAnsiTheme="majorHAnsi"/>
          <w:i/>
          <w:szCs w:val="21"/>
        </w:rPr>
        <w:t xml:space="preserve">2014– oggi </w:t>
      </w:r>
    </w:p>
    <w:p w:rsidR="00705DFB" w:rsidRPr="00463F67" w:rsidRDefault="00705DFB" w:rsidP="00705DFB">
      <w:pPr>
        <w:spacing w:after="0"/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>Scuola di dottorato Diritto e Istituzioni, Università degli studi di Torino | Lungo Dora Siena 100/A</w:t>
      </w:r>
    </w:p>
    <w:p w:rsidR="0049598D" w:rsidRPr="00463F67" w:rsidRDefault="0049598D" w:rsidP="00705DFB">
      <w:pPr>
        <w:spacing w:after="0"/>
        <w:rPr>
          <w:rFonts w:asciiTheme="majorHAnsi" w:hAnsiTheme="majorHAnsi"/>
          <w:szCs w:val="21"/>
        </w:rPr>
      </w:pPr>
    </w:p>
    <w:p w:rsidR="0049598D" w:rsidRPr="00463F67" w:rsidRDefault="0049598D" w:rsidP="0049598D">
      <w:pPr>
        <w:spacing w:after="0"/>
        <w:rPr>
          <w:rFonts w:asciiTheme="majorHAnsi" w:hAnsiTheme="majorHAnsi"/>
          <w:i/>
          <w:szCs w:val="21"/>
        </w:rPr>
      </w:pPr>
      <w:r w:rsidRPr="00463F67">
        <w:rPr>
          <w:rFonts w:asciiTheme="majorHAnsi" w:hAnsiTheme="majorHAnsi"/>
          <w:szCs w:val="21"/>
        </w:rPr>
        <w:t xml:space="preserve">Professore a contratto </w:t>
      </w:r>
      <w:r w:rsidRPr="00463F67">
        <w:rPr>
          <w:rFonts w:asciiTheme="majorHAnsi" w:hAnsiTheme="majorHAnsi"/>
          <w:i/>
          <w:szCs w:val="21"/>
        </w:rPr>
        <w:t xml:space="preserve">2013– 2014 </w:t>
      </w:r>
    </w:p>
    <w:p w:rsidR="0049598D" w:rsidRPr="00463F67" w:rsidRDefault="00CE6708" w:rsidP="00705DFB">
      <w:pPr>
        <w:spacing w:after="0"/>
        <w:rPr>
          <w:rFonts w:asciiTheme="majorHAnsi" w:hAnsiTheme="majorHAnsi"/>
          <w:szCs w:val="21"/>
        </w:rPr>
      </w:pPr>
      <w:r>
        <w:rPr>
          <w:rFonts w:asciiTheme="majorHAnsi" w:hAnsiTheme="majorHAnsi"/>
          <w:szCs w:val="21"/>
        </w:rPr>
        <w:t xml:space="preserve">Master </w:t>
      </w:r>
      <w:r w:rsidR="0049598D" w:rsidRPr="00463F67">
        <w:rPr>
          <w:rFonts w:asciiTheme="majorHAnsi" w:hAnsiTheme="majorHAnsi"/>
          <w:szCs w:val="21"/>
        </w:rPr>
        <w:t xml:space="preserve">in </w:t>
      </w:r>
      <w:r w:rsidR="0049598D" w:rsidRPr="00463F67">
        <w:rPr>
          <w:rFonts w:asciiTheme="majorHAnsi" w:hAnsiTheme="majorHAnsi"/>
          <w:bCs/>
          <w:iCs/>
          <w:szCs w:val="21"/>
        </w:rPr>
        <w:t xml:space="preserve">Criminologia critica e sicurezza sociale, devianza, città e politiche di prevenzione, </w:t>
      </w:r>
      <w:r w:rsidR="009643AD" w:rsidRPr="00463F67">
        <w:rPr>
          <w:rFonts w:asciiTheme="majorHAnsi" w:hAnsiTheme="majorHAnsi"/>
          <w:bCs/>
          <w:iCs/>
          <w:szCs w:val="21"/>
        </w:rPr>
        <w:t xml:space="preserve">Dipartimento di Filosofia, Sociologia, Pedagogia e Psicologia applicata, </w:t>
      </w:r>
      <w:r w:rsidR="0049598D" w:rsidRPr="00463F67">
        <w:rPr>
          <w:rFonts w:asciiTheme="majorHAnsi" w:hAnsiTheme="majorHAnsi"/>
          <w:bCs/>
          <w:iCs/>
          <w:szCs w:val="21"/>
        </w:rPr>
        <w:t xml:space="preserve">Università degli Studi di </w:t>
      </w:r>
      <w:r w:rsidR="009643AD" w:rsidRPr="00463F67">
        <w:rPr>
          <w:rFonts w:asciiTheme="majorHAnsi" w:hAnsiTheme="majorHAnsi"/>
          <w:bCs/>
          <w:iCs/>
          <w:szCs w:val="21"/>
        </w:rPr>
        <w:t>Padova</w:t>
      </w:r>
      <w:r w:rsidR="0049598D" w:rsidRPr="00463F67">
        <w:rPr>
          <w:rFonts w:asciiTheme="majorHAnsi" w:hAnsiTheme="majorHAnsi"/>
          <w:szCs w:val="21"/>
        </w:rPr>
        <w:t>.</w:t>
      </w:r>
    </w:p>
    <w:p w:rsidR="002559BF" w:rsidRPr="00463F67" w:rsidRDefault="002559BF" w:rsidP="00705DFB">
      <w:pPr>
        <w:spacing w:after="0"/>
        <w:rPr>
          <w:rFonts w:asciiTheme="majorHAnsi" w:hAnsiTheme="majorHAnsi"/>
          <w:szCs w:val="21"/>
        </w:rPr>
      </w:pPr>
    </w:p>
    <w:p w:rsidR="00705DFB" w:rsidRPr="00463F67" w:rsidRDefault="00705DFB" w:rsidP="00705DFB">
      <w:pPr>
        <w:spacing w:after="0"/>
        <w:rPr>
          <w:rFonts w:asciiTheme="majorHAnsi" w:hAnsiTheme="majorHAnsi"/>
          <w:iCs/>
          <w:szCs w:val="21"/>
        </w:rPr>
      </w:pPr>
      <w:r w:rsidRPr="00463F67">
        <w:rPr>
          <w:rFonts w:asciiTheme="majorHAnsi" w:hAnsiTheme="majorHAnsi"/>
          <w:szCs w:val="21"/>
        </w:rPr>
        <w:t xml:space="preserve">Professore a contratto in Clinica legale </w:t>
      </w:r>
      <w:r w:rsidRPr="00463F67">
        <w:rPr>
          <w:rFonts w:asciiTheme="majorHAnsi" w:hAnsiTheme="majorHAnsi"/>
          <w:i/>
          <w:szCs w:val="21"/>
        </w:rPr>
        <w:t>2010  – 2011</w:t>
      </w:r>
    </w:p>
    <w:p w:rsidR="00705DFB" w:rsidRPr="00463F67" w:rsidRDefault="00705DFB" w:rsidP="00705DFB">
      <w:pPr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 xml:space="preserve">Corso di laurea a ciclo unico in Giurisprudenza, Dipartimento di Giurisprudenza, Università degli studi di Torino | Via Verdi 20. </w:t>
      </w:r>
    </w:p>
    <w:p w:rsidR="004E2190" w:rsidRPr="00463F67" w:rsidRDefault="004E2190" w:rsidP="004E2190">
      <w:pPr>
        <w:spacing w:after="0"/>
        <w:rPr>
          <w:rFonts w:asciiTheme="majorHAnsi" w:hAnsiTheme="majorHAnsi"/>
          <w:iCs/>
          <w:szCs w:val="21"/>
        </w:rPr>
      </w:pPr>
      <w:r w:rsidRPr="00463F67">
        <w:rPr>
          <w:rFonts w:asciiTheme="majorHAnsi" w:hAnsiTheme="majorHAnsi"/>
          <w:szCs w:val="21"/>
        </w:rPr>
        <w:t xml:space="preserve">Professore a contratto in Teoria generale del diritto </w:t>
      </w:r>
      <w:r w:rsidRPr="00463F67">
        <w:rPr>
          <w:rFonts w:asciiTheme="majorHAnsi" w:hAnsiTheme="majorHAnsi"/>
          <w:i/>
          <w:szCs w:val="21"/>
        </w:rPr>
        <w:t>2010  – 2011</w:t>
      </w:r>
    </w:p>
    <w:p w:rsidR="004E2190" w:rsidRPr="00463F67" w:rsidRDefault="00B14160" w:rsidP="004E2190">
      <w:pPr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>Corso di laurea in S</w:t>
      </w:r>
      <w:r w:rsidR="004E2190" w:rsidRPr="00463F67">
        <w:rPr>
          <w:rFonts w:asciiTheme="majorHAnsi" w:hAnsiTheme="majorHAnsi"/>
          <w:szCs w:val="21"/>
        </w:rPr>
        <w:t xml:space="preserve">cienze Giuridiche, Università del Piemonte Orientale, Via Borsalino 1, Alessandria.  </w:t>
      </w:r>
    </w:p>
    <w:p w:rsidR="004E2190" w:rsidRPr="00463F67" w:rsidRDefault="004E2190" w:rsidP="004E2190">
      <w:pPr>
        <w:spacing w:after="0"/>
        <w:rPr>
          <w:rFonts w:asciiTheme="majorHAnsi" w:hAnsiTheme="majorHAnsi"/>
          <w:iCs/>
          <w:szCs w:val="21"/>
        </w:rPr>
      </w:pPr>
      <w:r w:rsidRPr="00463F67">
        <w:rPr>
          <w:rFonts w:asciiTheme="majorHAnsi" w:hAnsiTheme="majorHAnsi"/>
          <w:szCs w:val="21"/>
        </w:rPr>
        <w:t xml:space="preserve">Professore a contratto in Sociologia della devianza </w:t>
      </w:r>
      <w:r w:rsidRPr="00463F67">
        <w:rPr>
          <w:rFonts w:asciiTheme="majorHAnsi" w:hAnsiTheme="majorHAnsi"/>
          <w:i/>
          <w:szCs w:val="21"/>
        </w:rPr>
        <w:t>2010  – 2011</w:t>
      </w:r>
    </w:p>
    <w:p w:rsidR="00CF3A59" w:rsidRPr="00463F67" w:rsidRDefault="004E2190" w:rsidP="004E2190">
      <w:pPr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>Corso di laurea in Servizio Sociale, Università degli S</w:t>
      </w:r>
      <w:r w:rsidR="00B14160" w:rsidRPr="00463F67">
        <w:rPr>
          <w:rFonts w:asciiTheme="majorHAnsi" w:hAnsiTheme="majorHAnsi"/>
          <w:szCs w:val="21"/>
        </w:rPr>
        <w:t xml:space="preserve">tudi di Torino, Sede di Cuneo. </w:t>
      </w:r>
    </w:p>
    <w:p w:rsidR="004E2190" w:rsidRPr="00463F67" w:rsidRDefault="00CF3A59" w:rsidP="004E2190">
      <w:pPr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>Professore a contratto in Criminalità Ambientale 200</w:t>
      </w:r>
      <w:r w:rsidR="002559BF" w:rsidRPr="00463F67">
        <w:rPr>
          <w:rFonts w:asciiTheme="majorHAnsi" w:hAnsiTheme="majorHAnsi"/>
          <w:szCs w:val="21"/>
        </w:rPr>
        <w:t>8</w:t>
      </w:r>
      <w:r w:rsidRPr="00463F67">
        <w:rPr>
          <w:rFonts w:asciiTheme="majorHAnsi" w:hAnsiTheme="majorHAnsi"/>
          <w:szCs w:val="21"/>
        </w:rPr>
        <w:t>-2011</w:t>
      </w:r>
      <w:r w:rsidR="004E2190" w:rsidRPr="00463F67">
        <w:rPr>
          <w:rFonts w:asciiTheme="majorHAnsi" w:hAnsiTheme="majorHAnsi"/>
          <w:szCs w:val="21"/>
        </w:rPr>
        <w:t xml:space="preserve">  </w:t>
      </w:r>
    </w:p>
    <w:p w:rsidR="00CF3A59" w:rsidRDefault="00CF3A59" w:rsidP="004E2190">
      <w:pPr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 xml:space="preserve">Master </w:t>
      </w:r>
      <w:r w:rsidR="002559BF" w:rsidRPr="00463F67">
        <w:rPr>
          <w:rFonts w:asciiTheme="majorHAnsi" w:hAnsiTheme="majorHAnsi"/>
          <w:szCs w:val="21"/>
        </w:rPr>
        <w:t xml:space="preserve">I livello Sviluppo sostenibile e gestione del territorio, </w:t>
      </w:r>
      <w:proofErr w:type="spellStart"/>
      <w:r w:rsidRPr="00463F67">
        <w:rPr>
          <w:rFonts w:asciiTheme="majorHAnsi" w:hAnsiTheme="majorHAnsi"/>
          <w:szCs w:val="21"/>
        </w:rPr>
        <w:t>Corep</w:t>
      </w:r>
      <w:proofErr w:type="spellEnd"/>
      <w:r w:rsidR="002559BF" w:rsidRPr="00463F67">
        <w:rPr>
          <w:rFonts w:asciiTheme="majorHAnsi" w:hAnsiTheme="majorHAnsi"/>
          <w:szCs w:val="21"/>
        </w:rPr>
        <w:t xml:space="preserve"> e Università degli Studi di Torino.</w:t>
      </w:r>
    </w:p>
    <w:p w:rsidR="00411BCB" w:rsidRDefault="00411BCB" w:rsidP="004E2190">
      <w:pPr>
        <w:rPr>
          <w:rFonts w:asciiTheme="majorHAnsi" w:hAnsiTheme="majorHAnsi"/>
          <w:szCs w:val="21"/>
        </w:rPr>
      </w:pPr>
    </w:p>
    <w:p w:rsidR="00411BCB" w:rsidRDefault="00225759" w:rsidP="004E2190">
      <w:pPr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b/>
          <w:szCs w:val="21"/>
        </w:rPr>
        <w:t>Principali a</w:t>
      </w:r>
      <w:r w:rsidR="00411BCB">
        <w:rPr>
          <w:rFonts w:asciiTheme="majorHAnsi" w:hAnsiTheme="majorHAnsi"/>
          <w:b/>
          <w:szCs w:val="21"/>
        </w:rPr>
        <w:t>ttività di ricerca:</w:t>
      </w:r>
    </w:p>
    <w:p w:rsidR="00411BCB" w:rsidRPr="00411BCB" w:rsidRDefault="00411BCB" w:rsidP="00411BCB">
      <w:pPr>
        <w:pStyle w:val="Paragrafoelenco"/>
        <w:numPr>
          <w:ilvl w:val="0"/>
          <w:numId w:val="6"/>
        </w:numPr>
        <w:rPr>
          <w:rFonts w:asciiTheme="majorHAnsi" w:hAnsiTheme="majorHAnsi"/>
          <w:b/>
          <w:szCs w:val="21"/>
        </w:rPr>
      </w:pPr>
      <w:r w:rsidRPr="00411BCB">
        <w:rPr>
          <w:rFonts w:asciiTheme="majorHAnsi" w:hAnsiTheme="majorHAnsi"/>
          <w:b/>
          <w:szCs w:val="21"/>
        </w:rPr>
        <w:t xml:space="preserve">Coordinamento ricerche: </w:t>
      </w:r>
    </w:p>
    <w:p w:rsidR="00411BCB" w:rsidRDefault="00411BCB" w:rsidP="00411BCB">
      <w:pPr>
        <w:ind w:right="233"/>
        <w:jc w:val="both"/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>Coordinatore del progetto di ricerca “</w:t>
      </w:r>
      <w:proofErr w:type="spellStart"/>
      <w:r w:rsidRPr="00463F67">
        <w:rPr>
          <w:rFonts w:asciiTheme="majorHAnsi" w:hAnsiTheme="majorHAnsi"/>
          <w:szCs w:val="21"/>
        </w:rPr>
        <w:t>Against</w:t>
      </w:r>
      <w:proofErr w:type="spellEnd"/>
      <w:r w:rsidRPr="00463F67">
        <w:rPr>
          <w:rFonts w:asciiTheme="majorHAnsi" w:hAnsiTheme="majorHAnsi"/>
          <w:szCs w:val="21"/>
        </w:rPr>
        <w:t xml:space="preserve"> human </w:t>
      </w:r>
      <w:proofErr w:type="spellStart"/>
      <w:r w:rsidRPr="00463F67">
        <w:rPr>
          <w:rFonts w:asciiTheme="majorHAnsi" w:hAnsiTheme="majorHAnsi"/>
          <w:szCs w:val="21"/>
        </w:rPr>
        <w:t>trafficking</w:t>
      </w:r>
      <w:proofErr w:type="spellEnd"/>
      <w:r w:rsidRPr="00463F67">
        <w:rPr>
          <w:rFonts w:asciiTheme="majorHAnsi" w:hAnsiTheme="majorHAnsi"/>
          <w:szCs w:val="21"/>
        </w:rPr>
        <w:t>: strategie innovative di contrasto alla tratta in Piemonte” 2017-2019 (vincitore di bando Fondazione CRT 2016).</w:t>
      </w:r>
    </w:p>
    <w:p w:rsidR="00E26BDB" w:rsidRPr="00463F67" w:rsidRDefault="00E26BDB" w:rsidP="00411BCB">
      <w:pPr>
        <w:ind w:right="233"/>
        <w:jc w:val="both"/>
        <w:rPr>
          <w:rFonts w:asciiTheme="majorHAnsi" w:hAnsiTheme="majorHAnsi"/>
          <w:szCs w:val="21"/>
        </w:rPr>
      </w:pPr>
      <w:r>
        <w:rPr>
          <w:rFonts w:asciiTheme="majorHAnsi" w:hAnsiTheme="majorHAnsi"/>
          <w:szCs w:val="21"/>
        </w:rPr>
        <w:t>Coordinatore del progetto “</w:t>
      </w:r>
      <w:proofErr w:type="spellStart"/>
      <w:r>
        <w:rPr>
          <w:rFonts w:asciiTheme="majorHAnsi" w:hAnsiTheme="majorHAnsi"/>
          <w:szCs w:val="21"/>
        </w:rPr>
        <w:t>Spaziviolenti</w:t>
      </w:r>
      <w:proofErr w:type="spellEnd"/>
      <w:r>
        <w:rPr>
          <w:rFonts w:asciiTheme="majorHAnsi" w:hAnsiTheme="majorHAnsi"/>
          <w:szCs w:val="21"/>
        </w:rPr>
        <w:t>” (edizioni 2015-16 e 2016-17), Dipartimento di Giurisprudenza e dipartimento di Architettura e Design del Politecnico di Torino</w:t>
      </w:r>
    </w:p>
    <w:p w:rsidR="00411BCB" w:rsidRDefault="00411BCB" w:rsidP="00411BCB">
      <w:pPr>
        <w:spacing w:after="0"/>
        <w:ind w:right="233"/>
        <w:jc w:val="both"/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>Coordinatore progetto di ricerca “Rappresentazioni della sicurezza: percezioni sociali e agire giudiziario”, 2014-2015 (Università di Torino, fondi ricerca locale ex 60%)</w:t>
      </w:r>
    </w:p>
    <w:p w:rsidR="00387AE1" w:rsidRDefault="00387AE1" w:rsidP="00411BCB">
      <w:pPr>
        <w:spacing w:after="0"/>
        <w:ind w:right="233"/>
        <w:jc w:val="both"/>
        <w:rPr>
          <w:rFonts w:asciiTheme="majorHAnsi" w:hAnsiTheme="majorHAnsi"/>
          <w:szCs w:val="21"/>
        </w:rPr>
      </w:pPr>
    </w:p>
    <w:p w:rsidR="00387AE1" w:rsidRDefault="00387AE1" w:rsidP="00411BCB">
      <w:pPr>
        <w:spacing w:after="0"/>
        <w:ind w:right="233"/>
        <w:jc w:val="both"/>
        <w:rPr>
          <w:rFonts w:asciiTheme="majorHAnsi" w:hAnsiTheme="majorHAnsi"/>
          <w:szCs w:val="21"/>
        </w:rPr>
      </w:pPr>
      <w:r>
        <w:rPr>
          <w:rFonts w:asciiTheme="majorHAnsi" w:hAnsiTheme="majorHAnsi"/>
          <w:szCs w:val="21"/>
        </w:rPr>
        <w:t xml:space="preserve">Coordinamento progetto “Pronto soccorso giuridico” nell’ambito di </w:t>
      </w:r>
      <w:proofErr w:type="spellStart"/>
      <w:r>
        <w:rPr>
          <w:rFonts w:asciiTheme="majorHAnsi" w:hAnsiTheme="majorHAnsi"/>
          <w:szCs w:val="21"/>
        </w:rPr>
        <w:t>Hackunito</w:t>
      </w:r>
      <w:proofErr w:type="spellEnd"/>
      <w:r>
        <w:rPr>
          <w:rFonts w:asciiTheme="majorHAnsi" w:hAnsiTheme="majorHAnsi"/>
          <w:szCs w:val="21"/>
        </w:rPr>
        <w:t xml:space="preserve"> 2014.</w:t>
      </w:r>
    </w:p>
    <w:p w:rsidR="001A6F45" w:rsidRDefault="001A6F45" w:rsidP="00411BCB">
      <w:pPr>
        <w:spacing w:after="0"/>
        <w:ind w:right="233"/>
        <w:jc w:val="both"/>
        <w:rPr>
          <w:rFonts w:asciiTheme="majorHAnsi" w:hAnsiTheme="majorHAnsi"/>
          <w:szCs w:val="21"/>
        </w:rPr>
      </w:pPr>
    </w:p>
    <w:p w:rsidR="001A6F45" w:rsidRPr="00463F67" w:rsidRDefault="001A6F45" w:rsidP="00411BCB">
      <w:pPr>
        <w:spacing w:after="0"/>
        <w:ind w:right="233"/>
        <w:jc w:val="both"/>
        <w:rPr>
          <w:rFonts w:asciiTheme="majorHAnsi" w:hAnsiTheme="majorHAnsi"/>
          <w:iCs/>
          <w:szCs w:val="21"/>
        </w:rPr>
      </w:pPr>
      <w:r>
        <w:rPr>
          <w:rFonts w:asciiTheme="majorHAnsi" w:hAnsiTheme="majorHAnsi"/>
          <w:szCs w:val="21"/>
        </w:rPr>
        <w:t>Coordinamento progetto “Ognuno ha la sua legge uguale per tutti”, Teatro e Società, 2015.</w:t>
      </w:r>
    </w:p>
    <w:p w:rsidR="00411BCB" w:rsidRDefault="00411BCB" w:rsidP="004E2190">
      <w:pPr>
        <w:rPr>
          <w:rFonts w:asciiTheme="majorHAnsi" w:hAnsiTheme="majorHAnsi"/>
          <w:b/>
          <w:szCs w:val="21"/>
        </w:rPr>
      </w:pPr>
    </w:p>
    <w:p w:rsidR="00411BCB" w:rsidRPr="00411BCB" w:rsidRDefault="00411BCB" w:rsidP="00736F48">
      <w:pPr>
        <w:pStyle w:val="Paragrafoelenco"/>
        <w:numPr>
          <w:ilvl w:val="0"/>
          <w:numId w:val="6"/>
        </w:numPr>
        <w:rPr>
          <w:rFonts w:asciiTheme="majorHAnsi" w:hAnsiTheme="majorHAnsi"/>
          <w:b/>
          <w:szCs w:val="21"/>
        </w:rPr>
      </w:pPr>
      <w:r w:rsidRPr="00411BCB">
        <w:rPr>
          <w:rFonts w:asciiTheme="majorHAnsi" w:hAnsiTheme="majorHAnsi"/>
          <w:b/>
          <w:szCs w:val="21"/>
        </w:rPr>
        <w:t>Partecipazione</w:t>
      </w:r>
      <w:r>
        <w:rPr>
          <w:rFonts w:asciiTheme="majorHAnsi" w:hAnsiTheme="majorHAnsi"/>
          <w:b/>
          <w:szCs w:val="21"/>
        </w:rPr>
        <w:t xml:space="preserve"> a ricerche</w:t>
      </w:r>
      <w:r w:rsidRPr="00411BCB">
        <w:rPr>
          <w:rFonts w:asciiTheme="majorHAnsi" w:hAnsiTheme="majorHAnsi"/>
          <w:b/>
          <w:szCs w:val="21"/>
        </w:rPr>
        <w:t xml:space="preserve">: </w:t>
      </w:r>
    </w:p>
    <w:p w:rsidR="002559BF" w:rsidRPr="00463F67" w:rsidRDefault="002559BF" w:rsidP="002559BF">
      <w:pPr>
        <w:spacing w:after="0"/>
        <w:rPr>
          <w:rFonts w:asciiTheme="majorHAnsi" w:hAnsiTheme="majorHAnsi"/>
          <w:iCs/>
          <w:szCs w:val="21"/>
        </w:rPr>
      </w:pPr>
      <w:r w:rsidRPr="00463F67">
        <w:rPr>
          <w:rFonts w:asciiTheme="majorHAnsi" w:hAnsiTheme="majorHAnsi"/>
          <w:szCs w:val="21"/>
        </w:rPr>
        <w:t xml:space="preserve">Titolare di Assegno di ricerca </w:t>
      </w:r>
      <w:r w:rsidR="00E21ADD" w:rsidRPr="00463F67">
        <w:rPr>
          <w:rFonts w:asciiTheme="majorHAnsi" w:hAnsiTheme="majorHAnsi"/>
          <w:szCs w:val="21"/>
        </w:rPr>
        <w:t xml:space="preserve">biennale </w:t>
      </w:r>
      <w:r w:rsidR="002832A9" w:rsidRPr="00463F67">
        <w:rPr>
          <w:rFonts w:asciiTheme="majorHAnsi" w:hAnsiTheme="majorHAnsi"/>
          <w:szCs w:val="21"/>
        </w:rPr>
        <w:t xml:space="preserve">“Processi di mutamento nella società tecnologica: devianza, controllo e diritti nello spazio digitale”, </w:t>
      </w:r>
      <w:r w:rsidR="00E21ADD" w:rsidRPr="00463F67">
        <w:rPr>
          <w:rFonts w:asciiTheme="majorHAnsi" w:hAnsiTheme="majorHAnsi"/>
          <w:szCs w:val="21"/>
        </w:rPr>
        <w:t xml:space="preserve">MIUR </w:t>
      </w:r>
      <w:r w:rsidRPr="00463F67">
        <w:rPr>
          <w:rFonts w:asciiTheme="majorHAnsi" w:hAnsiTheme="majorHAnsi"/>
          <w:i/>
          <w:szCs w:val="21"/>
        </w:rPr>
        <w:t>200</w:t>
      </w:r>
      <w:r w:rsidR="00E21ADD" w:rsidRPr="00463F67">
        <w:rPr>
          <w:rFonts w:asciiTheme="majorHAnsi" w:hAnsiTheme="majorHAnsi"/>
          <w:i/>
          <w:szCs w:val="21"/>
        </w:rPr>
        <w:t>9</w:t>
      </w:r>
      <w:r w:rsidRPr="00463F67">
        <w:rPr>
          <w:rFonts w:asciiTheme="majorHAnsi" w:hAnsiTheme="majorHAnsi"/>
          <w:i/>
          <w:szCs w:val="21"/>
        </w:rPr>
        <w:t xml:space="preserve">  – 2011</w:t>
      </w:r>
    </w:p>
    <w:p w:rsidR="002559BF" w:rsidRPr="00463F67" w:rsidRDefault="00E21ADD" w:rsidP="002559BF">
      <w:pPr>
        <w:rPr>
          <w:rFonts w:asciiTheme="majorHAnsi" w:hAnsiTheme="majorHAnsi"/>
          <w:szCs w:val="21"/>
        </w:rPr>
      </w:pPr>
      <w:r w:rsidRPr="00463F67">
        <w:rPr>
          <w:rFonts w:asciiTheme="majorHAnsi" w:hAnsiTheme="majorHAnsi"/>
          <w:szCs w:val="21"/>
        </w:rPr>
        <w:t>Dipartimento di Scienze Giuridiche</w:t>
      </w:r>
      <w:r w:rsidR="002559BF" w:rsidRPr="00463F67">
        <w:rPr>
          <w:rFonts w:asciiTheme="majorHAnsi" w:hAnsiTheme="majorHAnsi"/>
          <w:szCs w:val="21"/>
        </w:rPr>
        <w:t>, Università degli S</w:t>
      </w:r>
      <w:r w:rsidR="002832A9" w:rsidRPr="00463F67">
        <w:rPr>
          <w:rFonts w:asciiTheme="majorHAnsi" w:hAnsiTheme="majorHAnsi"/>
          <w:szCs w:val="21"/>
        </w:rPr>
        <w:t>tudi di Torino</w:t>
      </w:r>
      <w:r w:rsidR="002559BF" w:rsidRPr="00463F67">
        <w:rPr>
          <w:rFonts w:asciiTheme="majorHAnsi" w:hAnsiTheme="majorHAnsi"/>
          <w:szCs w:val="21"/>
        </w:rPr>
        <w:t xml:space="preserve">. </w:t>
      </w:r>
    </w:p>
    <w:p w:rsidR="002832A9" w:rsidRPr="00463F67" w:rsidRDefault="002832A9" w:rsidP="002832A9">
      <w:pPr>
        <w:spacing w:after="0"/>
        <w:rPr>
          <w:rFonts w:asciiTheme="majorHAnsi" w:hAnsiTheme="majorHAnsi"/>
          <w:iCs/>
          <w:szCs w:val="21"/>
        </w:rPr>
      </w:pPr>
      <w:r w:rsidRPr="00463F67">
        <w:rPr>
          <w:rFonts w:asciiTheme="majorHAnsi" w:hAnsiTheme="majorHAnsi"/>
          <w:szCs w:val="21"/>
        </w:rPr>
        <w:t xml:space="preserve">Titolare di Assegno di ricerca biennale “Processi di mutamento nella società tecnologica: devianza, controllo e diritti nello spazio digitale”, MIUR </w:t>
      </w:r>
      <w:r w:rsidRPr="00463F67">
        <w:rPr>
          <w:rFonts w:asciiTheme="majorHAnsi" w:hAnsiTheme="majorHAnsi"/>
          <w:i/>
          <w:szCs w:val="21"/>
        </w:rPr>
        <w:t>2007  – 2009</w: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42128E" w:rsidRPr="00463F67" w:rsidTr="0042128E">
        <w:trPr>
          <w:cantSplit/>
        </w:trPr>
        <w:tc>
          <w:tcPr>
            <w:tcW w:w="10772" w:type="dxa"/>
          </w:tcPr>
          <w:p w:rsidR="0042128E" w:rsidRPr="00463F67" w:rsidRDefault="002832A9" w:rsidP="00787363">
            <w:pPr>
              <w:spacing w:after="0"/>
              <w:ind w:right="2692"/>
              <w:rPr>
                <w:rFonts w:asciiTheme="majorHAnsi" w:hAnsiTheme="majorHAnsi"/>
                <w:iCs/>
                <w:szCs w:val="21"/>
              </w:rPr>
            </w:pPr>
            <w:r w:rsidRPr="00463F67">
              <w:rPr>
                <w:rFonts w:asciiTheme="majorHAnsi" w:hAnsiTheme="majorHAnsi"/>
                <w:szCs w:val="21"/>
              </w:rPr>
              <w:t xml:space="preserve">Dipartimento di Scienze Giuridiche, Università degli Studi di Torino. </w:t>
            </w:r>
            <w:r w:rsidR="00787363" w:rsidRPr="00463F67">
              <w:rPr>
                <w:rFonts w:asciiTheme="majorHAnsi" w:hAnsiTheme="majorHAnsi"/>
                <w:szCs w:val="21"/>
              </w:rPr>
              <w:t xml:space="preserve">                                               </w:t>
            </w:r>
            <w:r w:rsidR="0042128E" w:rsidRPr="00463F67">
              <w:rPr>
                <w:rFonts w:asciiTheme="majorHAnsi" w:hAnsiTheme="majorHAnsi"/>
                <w:szCs w:val="21"/>
              </w:rPr>
              <w:t>Co</w:t>
            </w:r>
            <w:r w:rsidR="00226168" w:rsidRPr="00463F67">
              <w:rPr>
                <w:rFonts w:asciiTheme="majorHAnsi" w:hAnsiTheme="majorHAnsi"/>
                <w:szCs w:val="21"/>
              </w:rPr>
              <w:t xml:space="preserve">ntratto di ricerca </w:t>
            </w:r>
            <w:r w:rsidR="0042128E" w:rsidRPr="00463F67">
              <w:rPr>
                <w:rFonts w:asciiTheme="majorHAnsi" w:hAnsiTheme="majorHAnsi"/>
                <w:szCs w:val="21"/>
              </w:rPr>
              <w:t xml:space="preserve"> </w:t>
            </w:r>
            <w:r w:rsidR="0042128E" w:rsidRPr="00463F67">
              <w:rPr>
                <w:rFonts w:asciiTheme="majorHAnsi" w:hAnsiTheme="majorHAnsi"/>
                <w:i/>
                <w:szCs w:val="21"/>
              </w:rPr>
              <w:t>2008  – 2009</w:t>
            </w:r>
          </w:p>
          <w:p w:rsidR="0042128E" w:rsidRPr="00463F67" w:rsidRDefault="0042128E" w:rsidP="00787363">
            <w:pPr>
              <w:ind w:right="2408"/>
              <w:rPr>
                <w:rFonts w:asciiTheme="majorHAnsi" w:hAnsiTheme="majorHAnsi"/>
                <w:szCs w:val="21"/>
              </w:rPr>
            </w:pPr>
            <w:r w:rsidRPr="00463F67">
              <w:rPr>
                <w:rFonts w:asciiTheme="majorHAnsi" w:hAnsiTheme="majorHAnsi"/>
                <w:szCs w:val="21"/>
              </w:rPr>
              <w:t>Collaborazione alla ricerca “Pena e misure alternative per le persone tossicodipendenti</w:t>
            </w:r>
            <w:r w:rsidR="00226168" w:rsidRPr="00463F67">
              <w:rPr>
                <w:rFonts w:asciiTheme="majorHAnsi" w:hAnsiTheme="majorHAnsi"/>
                <w:szCs w:val="21"/>
              </w:rPr>
              <w:t>”, Associazione Antigone, Via della Dogana Vecchia 5, Roma.</w:t>
            </w:r>
            <w:r w:rsidRPr="00463F67">
              <w:rPr>
                <w:rFonts w:asciiTheme="majorHAnsi" w:hAnsiTheme="majorHAnsi"/>
                <w:szCs w:val="21"/>
              </w:rPr>
              <w:t xml:space="preserve"> </w:t>
            </w:r>
          </w:p>
          <w:p w:rsidR="00226168" w:rsidRPr="00463F67" w:rsidRDefault="00226168" w:rsidP="00787363">
            <w:pPr>
              <w:spacing w:after="0"/>
              <w:ind w:right="2692"/>
              <w:rPr>
                <w:rFonts w:asciiTheme="majorHAnsi" w:hAnsiTheme="majorHAnsi"/>
                <w:iCs/>
                <w:szCs w:val="21"/>
              </w:rPr>
            </w:pPr>
            <w:r w:rsidRPr="00463F67">
              <w:rPr>
                <w:rFonts w:asciiTheme="majorHAnsi" w:hAnsiTheme="majorHAnsi"/>
                <w:szCs w:val="21"/>
              </w:rPr>
              <w:t xml:space="preserve">Osservatore </w:t>
            </w:r>
            <w:r w:rsidRPr="00463F67">
              <w:rPr>
                <w:rFonts w:asciiTheme="majorHAnsi" w:hAnsiTheme="majorHAnsi"/>
                <w:i/>
                <w:szCs w:val="21"/>
              </w:rPr>
              <w:t>2008  – 2009</w:t>
            </w:r>
          </w:p>
          <w:p w:rsidR="00226168" w:rsidRPr="00463F67" w:rsidRDefault="00226168" w:rsidP="00787363">
            <w:pPr>
              <w:ind w:right="2692"/>
              <w:rPr>
                <w:rFonts w:asciiTheme="majorHAnsi" w:hAnsiTheme="majorHAnsi"/>
                <w:szCs w:val="21"/>
              </w:rPr>
            </w:pPr>
            <w:r w:rsidRPr="00463F67">
              <w:rPr>
                <w:rFonts w:asciiTheme="majorHAnsi" w:hAnsiTheme="majorHAnsi"/>
                <w:szCs w:val="21"/>
              </w:rPr>
              <w:t xml:space="preserve">Osservatorio Nazione delle condizioni delle persone private della libertà personale, Associazione Antigone, Via della Dogana Vecchia 5, Roma. </w:t>
            </w:r>
          </w:p>
          <w:p w:rsidR="00226168" w:rsidRPr="00463F67" w:rsidRDefault="00226168" w:rsidP="00787363">
            <w:pPr>
              <w:spacing w:after="0"/>
              <w:ind w:right="2692"/>
              <w:rPr>
                <w:rFonts w:asciiTheme="majorHAnsi" w:hAnsiTheme="majorHAnsi"/>
                <w:iCs/>
                <w:szCs w:val="21"/>
              </w:rPr>
            </w:pPr>
            <w:r w:rsidRPr="00463F67">
              <w:rPr>
                <w:rFonts w:asciiTheme="majorHAnsi" w:hAnsiTheme="majorHAnsi"/>
                <w:szCs w:val="21"/>
              </w:rPr>
              <w:t xml:space="preserve">Collaborazione alla ricerca </w:t>
            </w:r>
            <w:r w:rsidRPr="00463F67">
              <w:rPr>
                <w:rFonts w:asciiTheme="majorHAnsi" w:hAnsiTheme="majorHAnsi"/>
                <w:i/>
                <w:szCs w:val="21"/>
              </w:rPr>
              <w:t>2005  – 2006</w:t>
            </w:r>
          </w:p>
          <w:p w:rsidR="00226168" w:rsidRPr="00463F67" w:rsidRDefault="00226168" w:rsidP="00787363">
            <w:pPr>
              <w:ind w:right="2692"/>
              <w:rPr>
                <w:rFonts w:asciiTheme="majorHAnsi" w:hAnsiTheme="majorHAnsi"/>
                <w:szCs w:val="21"/>
              </w:rPr>
            </w:pPr>
            <w:r w:rsidRPr="00463F67">
              <w:rPr>
                <w:rFonts w:asciiTheme="majorHAnsi" w:hAnsiTheme="majorHAnsi"/>
                <w:szCs w:val="21"/>
              </w:rPr>
              <w:t xml:space="preserve">Partecipazione al PRIN 2005 “Struttura sociale e selettività del sistema penale” Coordinatore Prof. Claudio </w:t>
            </w:r>
            <w:proofErr w:type="spellStart"/>
            <w:r w:rsidRPr="00463F67">
              <w:rPr>
                <w:rFonts w:asciiTheme="majorHAnsi" w:hAnsiTheme="majorHAnsi"/>
                <w:szCs w:val="21"/>
              </w:rPr>
              <w:t>Sarzotti</w:t>
            </w:r>
            <w:proofErr w:type="spellEnd"/>
            <w:r w:rsidRPr="00463F67">
              <w:rPr>
                <w:rFonts w:asciiTheme="majorHAnsi" w:hAnsiTheme="majorHAnsi"/>
                <w:szCs w:val="21"/>
              </w:rPr>
              <w:t>, Università degli studi di Torino.</w:t>
            </w:r>
          </w:p>
          <w:p w:rsidR="00226168" w:rsidRPr="00463F67" w:rsidRDefault="00D262EA" w:rsidP="00787363">
            <w:pPr>
              <w:spacing w:after="0"/>
              <w:ind w:right="2692"/>
              <w:rPr>
                <w:rFonts w:asciiTheme="majorHAnsi" w:hAnsiTheme="majorHAnsi"/>
                <w:iCs/>
                <w:szCs w:val="21"/>
              </w:rPr>
            </w:pPr>
            <w:r>
              <w:rPr>
                <w:rFonts w:asciiTheme="majorHAnsi" w:hAnsiTheme="majorHAnsi"/>
                <w:szCs w:val="21"/>
              </w:rPr>
              <w:t>Contratto di ricerca 2003</w:t>
            </w:r>
            <w:r w:rsidR="00226168" w:rsidRPr="00463F67">
              <w:rPr>
                <w:rFonts w:asciiTheme="majorHAnsi" w:hAnsiTheme="majorHAnsi"/>
                <w:szCs w:val="21"/>
              </w:rPr>
              <w:t xml:space="preserve"> </w:t>
            </w:r>
          </w:p>
          <w:p w:rsidR="00226168" w:rsidRPr="00463F67" w:rsidRDefault="00226168" w:rsidP="00787363">
            <w:pPr>
              <w:ind w:right="2692"/>
              <w:rPr>
                <w:rFonts w:asciiTheme="majorHAnsi" w:hAnsiTheme="majorHAnsi"/>
                <w:szCs w:val="21"/>
              </w:rPr>
            </w:pPr>
            <w:r w:rsidRPr="00463F67">
              <w:rPr>
                <w:rFonts w:asciiTheme="majorHAnsi" w:hAnsiTheme="majorHAnsi"/>
                <w:szCs w:val="21"/>
              </w:rPr>
              <w:t xml:space="preserve">PRIN 2001, </w:t>
            </w:r>
            <w:r w:rsidR="00733C12" w:rsidRPr="00463F67">
              <w:rPr>
                <w:rFonts w:asciiTheme="majorHAnsi" w:hAnsiTheme="majorHAnsi"/>
                <w:szCs w:val="21"/>
              </w:rPr>
              <w:t>“</w:t>
            </w:r>
            <w:r w:rsidRPr="00463F67">
              <w:rPr>
                <w:rFonts w:asciiTheme="majorHAnsi" w:hAnsiTheme="majorHAnsi"/>
                <w:szCs w:val="21"/>
              </w:rPr>
              <w:t>L’ammi</w:t>
            </w:r>
            <w:r w:rsidR="00733C12" w:rsidRPr="00463F67">
              <w:rPr>
                <w:rFonts w:asciiTheme="majorHAnsi" w:hAnsiTheme="majorHAnsi"/>
                <w:szCs w:val="21"/>
              </w:rPr>
              <w:t xml:space="preserve">nistrazione della giustizia nell’Italia del Duemila”, </w:t>
            </w:r>
            <w:proofErr w:type="spellStart"/>
            <w:r w:rsidRPr="00463F67">
              <w:rPr>
                <w:rFonts w:asciiTheme="majorHAnsi" w:hAnsiTheme="majorHAnsi"/>
                <w:szCs w:val="21"/>
              </w:rPr>
              <w:t>Coord</w:t>
            </w:r>
            <w:proofErr w:type="spellEnd"/>
            <w:r w:rsidRPr="00463F67">
              <w:rPr>
                <w:rFonts w:asciiTheme="majorHAnsi" w:hAnsiTheme="majorHAnsi"/>
                <w:szCs w:val="21"/>
              </w:rPr>
              <w:t>. Prof.ssa Carla Faralli,  Università degli Studi di Bo</w:t>
            </w:r>
            <w:r w:rsidR="00733C12" w:rsidRPr="00463F67">
              <w:rPr>
                <w:rFonts w:asciiTheme="majorHAnsi" w:hAnsiTheme="majorHAnsi"/>
                <w:szCs w:val="21"/>
              </w:rPr>
              <w:t xml:space="preserve">logna, via Zamboni 33, Bologna </w:t>
            </w:r>
            <w:r w:rsidRPr="00463F67">
              <w:rPr>
                <w:rFonts w:asciiTheme="majorHAnsi" w:hAnsiTheme="majorHAnsi"/>
                <w:szCs w:val="21"/>
              </w:rPr>
              <w:t xml:space="preserve">. </w:t>
            </w:r>
          </w:p>
          <w:p w:rsidR="0042128E" w:rsidRPr="00463F67" w:rsidRDefault="0042128E" w:rsidP="00226168">
            <w:pPr>
              <w:pStyle w:val="CVNormal"/>
              <w:ind w:left="0"/>
              <w:rPr>
                <w:rFonts w:asciiTheme="majorHAnsi" w:hAnsiTheme="majorHAnsi"/>
                <w:sz w:val="21"/>
                <w:szCs w:val="21"/>
                <w:lang w:val="it-IT"/>
              </w:rPr>
            </w:pPr>
          </w:p>
        </w:tc>
      </w:tr>
    </w:tbl>
    <w:p w:rsidR="004E2190" w:rsidRDefault="00411BCB" w:rsidP="002559BF">
      <w:pPr>
        <w:pStyle w:val="Intestazionesezione"/>
        <w:rPr>
          <w:color w:val="auto"/>
          <w:lang w:val="en-US"/>
        </w:rPr>
      </w:pPr>
      <w:r>
        <w:rPr>
          <w:color w:val="auto"/>
        </w:rPr>
        <w:t xml:space="preserve">  </w:t>
      </w:r>
      <w:proofErr w:type="spellStart"/>
      <w:r w:rsidR="000E2930" w:rsidRPr="00387AE1">
        <w:rPr>
          <w:color w:val="auto"/>
          <w:lang w:val="en-US"/>
        </w:rPr>
        <w:t>Principali</w:t>
      </w:r>
      <w:proofErr w:type="spellEnd"/>
      <w:r w:rsidR="000E2930" w:rsidRPr="00387AE1">
        <w:rPr>
          <w:color w:val="auto"/>
          <w:lang w:val="en-US"/>
        </w:rPr>
        <w:t xml:space="preserve"> </w:t>
      </w:r>
      <w:proofErr w:type="spellStart"/>
      <w:r w:rsidR="000E2930" w:rsidRPr="00387AE1">
        <w:rPr>
          <w:color w:val="auto"/>
          <w:lang w:val="en-US"/>
        </w:rPr>
        <w:t>c</w:t>
      </w:r>
      <w:r w:rsidR="002559BF" w:rsidRPr="00463F67">
        <w:rPr>
          <w:color w:val="auto"/>
          <w:lang w:val="en-US"/>
        </w:rPr>
        <w:t>onvegni</w:t>
      </w:r>
      <w:proofErr w:type="spellEnd"/>
      <w:r w:rsidR="002559BF" w:rsidRPr="00463F67">
        <w:rPr>
          <w:color w:val="auto"/>
          <w:lang w:val="en-US"/>
        </w:rPr>
        <w:t xml:space="preserve"> e </w:t>
      </w:r>
      <w:proofErr w:type="spellStart"/>
      <w:r w:rsidR="002559BF" w:rsidRPr="00463F67">
        <w:rPr>
          <w:color w:val="auto"/>
          <w:lang w:val="en-US"/>
        </w:rPr>
        <w:t>seminari</w:t>
      </w:r>
      <w:proofErr w:type="spellEnd"/>
    </w:p>
    <w:p w:rsidR="00463F67" w:rsidRPr="00463F67" w:rsidRDefault="00463F67" w:rsidP="00463F67">
      <w:pPr>
        <w:rPr>
          <w:lang w:val="en-US"/>
        </w:rPr>
      </w:pPr>
    </w:p>
    <w:p w:rsidR="00697107" w:rsidRPr="00463F67" w:rsidRDefault="00697107" w:rsidP="00697107">
      <w:pPr>
        <w:pStyle w:val="Default"/>
        <w:spacing w:after="65"/>
        <w:ind w:right="565"/>
        <w:jc w:val="both"/>
        <w:rPr>
          <w:rFonts w:asciiTheme="majorHAnsi" w:hAnsiTheme="majorHAnsi"/>
          <w:sz w:val="21"/>
          <w:szCs w:val="21"/>
        </w:rPr>
      </w:pPr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>“New public management and white collar crimes: an empirical research about Italian criminal trials</w:t>
      </w:r>
      <w:r w:rsidRPr="00463F67">
        <w:rPr>
          <w:rFonts w:asciiTheme="majorHAnsi" w:hAnsiTheme="majorHAnsi"/>
          <w:sz w:val="21"/>
          <w:szCs w:val="21"/>
          <w:lang w:val="en-US"/>
        </w:rPr>
        <w:t xml:space="preserve">”,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relazione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nell’ambito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dell’Interlabo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GERN (Group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Européen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de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Recherche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sur les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Normativités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>)</w:t>
      </w:r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 xml:space="preserve">, Les crimes </w:t>
      </w:r>
      <w:proofErr w:type="spellStart"/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>d’entreprises</w:t>
      </w:r>
      <w:proofErr w:type="spellEnd"/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 xml:space="preserve"> entre negation et </w:t>
      </w:r>
      <w:proofErr w:type="spellStart"/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>reconnaicance</w:t>
      </w:r>
      <w:proofErr w:type="spellEnd"/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 xml:space="preserve">. </w:t>
      </w:r>
      <w:r w:rsidRPr="00463F67">
        <w:rPr>
          <w:rFonts w:asciiTheme="majorHAnsi" w:hAnsiTheme="majorHAnsi"/>
          <w:i/>
          <w:iCs/>
          <w:sz w:val="21"/>
          <w:szCs w:val="21"/>
        </w:rPr>
        <w:t xml:space="preserve">Une </w:t>
      </w:r>
      <w:proofErr w:type="spellStart"/>
      <w:r w:rsidRPr="00463F67">
        <w:rPr>
          <w:rFonts w:asciiTheme="majorHAnsi" w:hAnsiTheme="majorHAnsi"/>
          <w:i/>
          <w:iCs/>
          <w:sz w:val="21"/>
          <w:szCs w:val="21"/>
        </w:rPr>
        <w:t>reflexion</w:t>
      </w:r>
      <w:proofErr w:type="spellEnd"/>
      <w:r w:rsidRPr="00463F67">
        <w:rPr>
          <w:rFonts w:asciiTheme="majorHAnsi" w:hAnsiTheme="majorHAnsi"/>
          <w:i/>
          <w:iCs/>
          <w:sz w:val="21"/>
          <w:szCs w:val="21"/>
        </w:rPr>
        <w:t xml:space="preserve"> </w:t>
      </w:r>
      <w:proofErr w:type="spellStart"/>
      <w:r w:rsidRPr="00463F67">
        <w:rPr>
          <w:rFonts w:asciiTheme="majorHAnsi" w:hAnsiTheme="majorHAnsi"/>
          <w:i/>
          <w:iCs/>
          <w:sz w:val="21"/>
          <w:szCs w:val="21"/>
        </w:rPr>
        <w:t>critique</w:t>
      </w:r>
      <w:proofErr w:type="spellEnd"/>
      <w:r w:rsidRPr="00463F67">
        <w:rPr>
          <w:rFonts w:asciiTheme="majorHAnsi" w:hAnsiTheme="majorHAnsi"/>
          <w:b/>
          <w:bCs/>
          <w:sz w:val="21"/>
          <w:szCs w:val="21"/>
        </w:rPr>
        <w:t xml:space="preserve">, </w:t>
      </w:r>
      <w:r w:rsidRPr="00463F67">
        <w:rPr>
          <w:rFonts w:asciiTheme="majorHAnsi" w:hAnsiTheme="majorHAnsi"/>
          <w:sz w:val="21"/>
          <w:szCs w:val="21"/>
        </w:rPr>
        <w:t>Torino, Dipartimento di Culture Politiche e Società</w:t>
      </w:r>
      <w:r w:rsidRPr="00463F67">
        <w:rPr>
          <w:rFonts w:asciiTheme="majorHAnsi" w:hAnsiTheme="majorHAnsi"/>
          <w:b/>
          <w:bCs/>
          <w:sz w:val="21"/>
          <w:szCs w:val="21"/>
        </w:rPr>
        <w:t xml:space="preserve"> (</w:t>
      </w:r>
      <w:r w:rsidRPr="00463F67">
        <w:rPr>
          <w:rFonts w:asciiTheme="majorHAnsi" w:hAnsiTheme="majorHAnsi"/>
          <w:sz w:val="21"/>
          <w:szCs w:val="21"/>
        </w:rPr>
        <w:t>28 settembre 2012).</w:t>
      </w:r>
    </w:p>
    <w:p w:rsidR="00697107" w:rsidRPr="00463F67" w:rsidRDefault="00697107" w:rsidP="00697107">
      <w:pPr>
        <w:pStyle w:val="Default"/>
        <w:spacing w:after="65"/>
        <w:ind w:right="565"/>
        <w:jc w:val="both"/>
        <w:rPr>
          <w:rFonts w:asciiTheme="majorHAnsi" w:hAnsiTheme="majorHAnsi"/>
          <w:sz w:val="21"/>
          <w:szCs w:val="21"/>
          <w:lang w:val="en-US"/>
        </w:rPr>
      </w:pPr>
      <w:r w:rsidRPr="00463F67">
        <w:rPr>
          <w:rFonts w:asciiTheme="majorHAnsi" w:hAnsiTheme="majorHAnsi"/>
          <w:sz w:val="21"/>
          <w:szCs w:val="21"/>
          <w:lang w:val="en-US"/>
        </w:rPr>
        <w:t>“</w:t>
      </w:r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>The choices of the court with respect to the crimes to pursue. A research on the cases of Turin and Bari</w:t>
      </w:r>
      <w:r w:rsidRPr="00463F67">
        <w:rPr>
          <w:rFonts w:asciiTheme="majorHAnsi" w:hAnsiTheme="majorHAnsi"/>
          <w:sz w:val="21"/>
          <w:szCs w:val="21"/>
          <w:lang w:val="en-US"/>
        </w:rPr>
        <w:t>” (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C.Blengino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.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G.Torrente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),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relazione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per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il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workshop </w:t>
      </w:r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 xml:space="preserve">Ignored Securities: Rethinking the Governance of Security, </w:t>
      </w:r>
      <w:r w:rsidRPr="00463F67">
        <w:rPr>
          <w:rFonts w:asciiTheme="majorHAnsi" w:hAnsiTheme="majorHAnsi"/>
          <w:sz w:val="21"/>
          <w:szCs w:val="21"/>
          <w:lang w:val="en-US"/>
        </w:rPr>
        <w:t>Max Planck Institute for Foreign and International Criminal Law, Freiburg (</w:t>
      </w:r>
      <w:proofErr w:type="spellStart"/>
      <w:r w:rsidR="00D262EA">
        <w:rPr>
          <w:rFonts w:asciiTheme="majorHAnsi" w:hAnsiTheme="majorHAnsi"/>
          <w:sz w:val="21"/>
          <w:szCs w:val="21"/>
          <w:lang w:val="en-US"/>
        </w:rPr>
        <w:t>relazione</w:t>
      </w:r>
      <w:proofErr w:type="spellEnd"/>
      <w:r w:rsidR="00D262EA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D262EA">
        <w:rPr>
          <w:rFonts w:asciiTheme="majorHAnsi" w:hAnsiTheme="majorHAnsi"/>
          <w:sz w:val="21"/>
          <w:szCs w:val="21"/>
          <w:lang w:val="en-US"/>
        </w:rPr>
        <w:t>inviata</w:t>
      </w:r>
      <w:proofErr w:type="spellEnd"/>
      <w:r w:rsidR="00D262EA">
        <w:rPr>
          <w:rFonts w:asciiTheme="majorHAnsi" w:hAnsiTheme="majorHAnsi"/>
          <w:sz w:val="21"/>
          <w:szCs w:val="21"/>
          <w:lang w:val="en-US"/>
        </w:rPr>
        <w:t>)</w:t>
      </w:r>
      <w:r w:rsidRPr="00463F67">
        <w:rPr>
          <w:rFonts w:asciiTheme="majorHAnsi" w:hAnsiTheme="majorHAnsi"/>
          <w:sz w:val="21"/>
          <w:szCs w:val="21"/>
          <w:lang w:val="en-US"/>
        </w:rPr>
        <w:t xml:space="preserve">, 18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dicembre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2012. </w:t>
      </w:r>
    </w:p>
    <w:p w:rsidR="00697107" w:rsidRPr="00463F67" w:rsidRDefault="00697107" w:rsidP="00697107">
      <w:pPr>
        <w:pStyle w:val="Default"/>
        <w:spacing w:after="65"/>
        <w:ind w:right="565"/>
        <w:jc w:val="both"/>
        <w:rPr>
          <w:rFonts w:asciiTheme="majorHAnsi" w:hAnsiTheme="majorHAnsi"/>
          <w:sz w:val="21"/>
          <w:szCs w:val="21"/>
        </w:rPr>
      </w:pPr>
      <w:r w:rsidRPr="00463F67">
        <w:rPr>
          <w:rFonts w:asciiTheme="majorHAnsi" w:hAnsiTheme="majorHAnsi"/>
          <w:sz w:val="21"/>
          <w:szCs w:val="21"/>
        </w:rPr>
        <w:t>“</w:t>
      </w:r>
      <w:r w:rsidRPr="00463F67">
        <w:rPr>
          <w:rFonts w:asciiTheme="majorHAnsi" w:hAnsiTheme="majorHAnsi"/>
          <w:i/>
          <w:iCs/>
          <w:sz w:val="21"/>
          <w:szCs w:val="21"/>
        </w:rPr>
        <w:t xml:space="preserve">Tra furto e dono. La costruzione della pirateria tra norme giuridiche e sociali, </w:t>
      </w:r>
      <w:r w:rsidRPr="00463F67">
        <w:rPr>
          <w:rFonts w:asciiTheme="majorHAnsi" w:hAnsiTheme="majorHAnsi"/>
          <w:sz w:val="21"/>
          <w:szCs w:val="21"/>
        </w:rPr>
        <w:t xml:space="preserve">relazione al convegno “Il diritto tra testo e immagine. Rappresentazione ed evoluzione delle fonti”, V Convegno Nazionale della </w:t>
      </w:r>
      <w:proofErr w:type="spellStart"/>
      <w:r w:rsidRPr="00463F67">
        <w:rPr>
          <w:rFonts w:asciiTheme="majorHAnsi" w:hAnsiTheme="majorHAnsi"/>
          <w:sz w:val="21"/>
          <w:szCs w:val="21"/>
        </w:rPr>
        <w:t>Italian</w:t>
      </w:r>
      <w:proofErr w:type="spellEnd"/>
      <w:r w:rsidRPr="00463F67">
        <w:rPr>
          <w:rFonts w:asciiTheme="majorHAnsi" w:hAnsiTheme="majorHAnsi"/>
          <w:sz w:val="21"/>
          <w:szCs w:val="21"/>
        </w:rPr>
        <w:t xml:space="preserve"> Society for Law and </w:t>
      </w:r>
      <w:proofErr w:type="spellStart"/>
      <w:r w:rsidRPr="00463F67">
        <w:rPr>
          <w:rFonts w:asciiTheme="majorHAnsi" w:hAnsiTheme="majorHAnsi"/>
          <w:sz w:val="21"/>
          <w:szCs w:val="21"/>
        </w:rPr>
        <w:t>Literature</w:t>
      </w:r>
      <w:proofErr w:type="spellEnd"/>
      <w:r w:rsidRPr="00463F67">
        <w:rPr>
          <w:rFonts w:asciiTheme="majorHAnsi" w:hAnsiTheme="majorHAnsi"/>
          <w:sz w:val="21"/>
          <w:szCs w:val="21"/>
        </w:rPr>
        <w:t>, Dipartimento di Giurisprudenza, Torino (18 giugno 2013).</w:t>
      </w:r>
    </w:p>
    <w:p w:rsidR="00697107" w:rsidRPr="00463F67" w:rsidRDefault="00697107" w:rsidP="00697107">
      <w:pPr>
        <w:pStyle w:val="Default"/>
        <w:spacing w:after="65"/>
        <w:ind w:right="565"/>
        <w:jc w:val="both"/>
        <w:rPr>
          <w:rFonts w:asciiTheme="majorHAnsi" w:hAnsiTheme="majorHAnsi"/>
          <w:sz w:val="21"/>
          <w:szCs w:val="21"/>
        </w:rPr>
      </w:pPr>
      <w:r w:rsidRPr="00387AE1">
        <w:rPr>
          <w:rFonts w:asciiTheme="majorHAnsi" w:hAnsiTheme="majorHAnsi"/>
          <w:sz w:val="21"/>
          <w:szCs w:val="21"/>
        </w:rPr>
        <w:t xml:space="preserve"> </w:t>
      </w:r>
      <w:r w:rsidRPr="00463F67">
        <w:rPr>
          <w:rFonts w:asciiTheme="majorHAnsi" w:hAnsiTheme="majorHAnsi"/>
          <w:sz w:val="21"/>
          <w:szCs w:val="21"/>
          <w:lang w:val="en-US"/>
        </w:rPr>
        <w:t>“</w:t>
      </w:r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>Norm dynamics: institutional facts, social rules and practice</w:t>
      </w:r>
      <w:r w:rsidRPr="00463F67">
        <w:rPr>
          <w:rFonts w:asciiTheme="majorHAnsi" w:hAnsiTheme="majorHAnsi"/>
          <w:sz w:val="21"/>
          <w:szCs w:val="21"/>
          <w:lang w:val="en-US"/>
        </w:rPr>
        <w:t xml:space="preserve">” (A.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Antonini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, C.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Blengino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, G.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Boella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, L. Van deer Torre), </w:t>
      </w:r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>SOCREAL 2013: 3rd International Workshop on Philosophy and Ethics of Social Reality 2013</w:t>
      </w:r>
      <w:r w:rsidRPr="00463F67">
        <w:rPr>
          <w:rFonts w:asciiTheme="majorHAnsi" w:hAnsiTheme="majorHAnsi"/>
          <w:sz w:val="21"/>
          <w:szCs w:val="21"/>
          <w:lang w:val="en-US"/>
        </w:rPr>
        <w:t xml:space="preserve">. </w:t>
      </w:r>
      <w:r w:rsidRPr="00463F67">
        <w:rPr>
          <w:rFonts w:asciiTheme="majorHAnsi" w:hAnsiTheme="majorHAnsi"/>
          <w:sz w:val="21"/>
          <w:szCs w:val="21"/>
        </w:rPr>
        <w:t xml:space="preserve">Hokkaido </w:t>
      </w:r>
      <w:proofErr w:type="spellStart"/>
      <w:r w:rsidRPr="00463F67">
        <w:rPr>
          <w:rFonts w:asciiTheme="majorHAnsi" w:hAnsiTheme="majorHAnsi"/>
          <w:sz w:val="21"/>
          <w:szCs w:val="21"/>
        </w:rPr>
        <w:t>University</w:t>
      </w:r>
      <w:proofErr w:type="spellEnd"/>
      <w:r w:rsidRPr="00463F67">
        <w:rPr>
          <w:rFonts w:asciiTheme="majorHAnsi" w:hAnsiTheme="majorHAnsi"/>
          <w:sz w:val="21"/>
          <w:szCs w:val="21"/>
        </w:rPr>
        <w:t xml:space="preserve">, Sapporo, Japan (presentato da A. Antonini). </w:t>
      </w:r>
    </w:p>
    <w:p w:rsidR="00697107" w:rsidRPr="00463F67" w:rsidRDefault="00697107" w:rsidP="00697107">
      <w:pPr>
        <w:pStyle w:val="Default"/>
        <w:spacing w:after="65"/>
        <w:ind w:right="565"/>
        <w:jc w:val="both"/>
        <w:rPr>
          <w:rFonts w:asciiTheme="majorHAnsi" w:hAnsiTheme="majorHAnsi"/>
          <w:sz w:val="21"/>
          <w:szCs w:val="21"/>
        </w:rPr>
      </w:pPr>
      <w:r w:rsidRPr="00463F67">
        <w:rPr>
          <w:rFonts w:asciiTheme="majorHAnsi" w:hAnsiTheme="majorHAnsi"/>
          <w:sz w:val="21"/>
          <w:szCs w:val="21"/>
        </w:rPr>
        <w:lastRenderedPageBreak/>
        <w:t xml:space="preserve"> “</w:t>
      </w:r>
      <w:r w:rsidRPr="00463F67">
        <w:rPr>
          <w:rFonts w:asciiTheme="majorHAnsi" w:hAnsiTheme="majorHAnsi"/>
          <w:i/>
          <w:iCs/>
          <w:sz w:val="21"/>
          <w:szCs w:val="21"/>
        </w:rPr>
        <w:t>Le cliniche legali come strumento per l’accesso al diritto e l’inclusione sociale</w:t>
      </w:r>
      <w:r w:rsidRPr="00463F67">
        <w:rPr>
          <w:rFonts w:asciiTheme="majorHAnsi" w:hAnsiTheme="majorHAnsi"/>
          <w:sz w:val="21"/>
          <w:szCs w:val="21"/>
        </w:rPr>
        <w:t>”, “Cittadinanze. Ricerche in discussione”,  Scuola di Scienze Giuridiche, Economiche e Sociali, Università di Torino (27 maggio 2014)</w:t>
      </w:r>
    </w:p>
    <w:p w:rsidR="00697107" w:rsidRPr="00463F67" w:rsidRDefault="00697107" w:rsidP="00697107">
      <w:pPr>
        <w:pStyle w:val="Default"/>
        <w:ind w:right="565"/>
        <w:jc w:val="both"/>
        <w:rPr>
          <w:rFonts w:asciiTheme="majorHAnsi" w:hAnsiTheme="majorHAnsi"/>
          <w:sz w:val="21"/>
          <w:szCs w:val="21"/>
          <w:lang w:val="en-US"/>
        </w:rPr>
      </w:pPr>
      <w:r w:rsidRPr="00463F67">
        <w:rPr>
          <w:rFonts w:asciiTheme="majorHAnsi" w:hAnsiTheme="majorHAnsi"/>
          <w:sz w:val="21"/>
          <w:szCs w:val="21"/>
          <w:lang w:val="en-US"/>
        </w:rPr>
        <w:t>“</w:t>
      </w:r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>Detentions and rights: specific rules and special needs for penitentiary clinics</w:t>
      </w:r>
      <w:r w:rsidRPr="00463F67">
        <w:rPr>
          <w:rFonts w:asciiTheme="majorHAnsi" w:hAnsiTheme="majorHAnsi"/>
          <w:sz w:val="21"/>
          <w:szCs w:val="21"/>
          <w:lang w:val="en-US"/>
        </w:rPr>
        <w:t xml:space="preserve">”,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intervento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(con B.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Giors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, L.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Scomparin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, U.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Stege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)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nell’ambito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della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“</w:t>
      </w:r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 xml:space="preserve">12th </w:t>
      </w:r>
      <w:r w:rsidRPr="00463F67">
        <w:rPr>
          <w:rFonts w:asciiTheme="majorHAnsi" w:hAnsiTheme="majorHAnsi"/>
          <w:sz w:val="21"/>
          <w:szCs w:val="21"/>
          <w:lang w:val="en-US"/>
        </w:rPr>
        <w:t xml:space="preserve">- 15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luglio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2014 </w:t>
      </w:r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>International Journal of Clinical Legal Education and 2nd ENCLE Conference</w:t>
      </w:r>
      <w:r w:rsidRPr="00463F67">
        <w:rPr>
          <w:rFonts w:asciiTheme="majorHAnsi" w:hAnsiTheme="majorHAnsi"/>
          <w:sz w:val="21"/>
          <w:szCs w:val="21"/>
          <w:lang w:val="en-US"/>
        </w:rPr>
        <w:t xml:space="preserve">, 15- 18 July 2014,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Palacky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University, Olomouc (Czech Republic). </w:t>
      </w:r>
    </w:p>
    <w:p w:rsidR="00697107" w:rsidRPr="00463F67" w:rsidRDefault="00697107" w:rsidP="00697107">
      <w:pPr>
        <w:pStyle w:val="Default"/>
        <w:spacing w:after="68"/>
        <w:ind w:right="565"/>
        <w:rPr>
          <w:rFonts w:asciiTheme="majorHAnsi" w:hAnsiTheme="majorHAnsi"/>
          <w:sz w:val="21"/>
          <w:szCs w:val="21"/>
        </w:rPr>
      </w:pPr>
      <w:r w:rsidRPr="00387AE1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463F67">
        <w:rPr>
          <w:rFonts w:asciiTheme="majorHAnsi" w:hAnsiTheme="majorHAnsi"/>
          <w:sz w:val="21"/>
          <w:szCs w:val="21"/>
        </w:rPr>
        <w:t>“</w:t>
      </w:r>
      <w:r w:rsidRPr="00463F67">
        <w:rPr>
          <w:rFonts w:asciiTheme="majorHAnsi" w:hAnsiTheme="majorHAnsi"/>
          <w:i/>
          <w:iCs/>
          <w:sz w:val="21"/>
          <w:szCs w:val="21"/>
        </w:rPr>
        <w:t xml:space="preserve">Smart city e </w:t>
      </w:r>
      <w:proofErr w:type="spellStart"/>
      <w:r w:rsidRPr="00463F67">
        <w:rPr>
          <w:rFonts w:asciiTheme="majorHAnsi" w:hAnsiTheme="majorHAnsi"/>
          <w:i/>
          <w:iCs/>
          <w:sz w:val="21"/>
          <w:szCs w:val="21"/>
        </w:rPr>
        <w:t>smart</w:t>
      </w:r>
      <w:proofErr w:type="spellEnd"/>
      <w:r w:rsidRPr="00463F67">
        <w:rPr>
          <w:rFonts w:asciiTheme="majorHAnsi" w:hAnsiTheme="majorHAnsi"/>
          <w:i/>
          <w:iCs/>
          <w:sz w:val="21"/>
          <w:szCs w:val="21"/>
        </w:rPr>
        <w:t xml:space="preserve"> </w:t>
      </w:r>
      <w:proofErr w:type="spellStart"/>
      <w:r w:rsidRPr="00463F67">
        <w:rPr>
          <w:rFonts w:asciiTheme="majorHAnsi" w:hAnsiTheme="majorHAnsi"/>
          <w:i/>
          <w:iCs/>
          <w:sz w:val="21"/>
          <w:szCs w:val="21"/>
        </w:rPr>
        <w:t>citizens</w:t>
      </w:r>
      <w:proofErr w:type="spellEnd"/>
      <w:r w:rsidRPr="00463F67">
        <w:rPr>
          <w:rFonts w:asciiTheme="majorHAnsi" w:hAnsiTheme="majorHAnsi"/>
          <w:i/>
          <w:iCs/>
          <w:sz w:val="21"/>
          <w:szCs w:val="21"/>
        </w:rPr>
        <w:t xml:space="preserve">: trasformazioni e rappresentazioni della sicurezza nell’era della </w:t>
      </w:r>
      <w:proofErr w:type="spellStart"/>
      <w:r w:rsidRPr="00463F67">
        <w:rPr>
          <w:rFonts w:asciiTheme="majorHAnsi" w:hAnsiTheme="majorHAnsi"/>
          <w:i/>
          <w:iCs/>
          <w:sz w:val="21"/>
          <w:szCs w:val="21"/>
        </w:rPr>
        <w:t>dataveglianza</w:t>
      </w:r>
      <w:proofErr w:type="spellEnd"/>
      <w:r w:rsidRPr="00463F67">
        <w:rPr>
          <w:rFonts w:asciiTheme="majorHAnsi" w:hAnsiTheme="majorHAnsi"/>
          <w:i/>
          <w:iCs/>
          <w:sz w:val="21"/>
          <w:szCs w:val="21"/>
        </w:rPr>
        <w:t xml:space="preserve">”, </w:t>
      </w:r>
      <w:r w:rsidRPr="00463F67">
        <w:rPr>
          <w:rFonts w:asciiTheme="majorHAnsi" w:hAnsiTheme="majorHAnsi"/>
          <w:sz w:val="21"/>
          <w:szCs w:val="21"/>
        </w:rPr>
        <w:t>relazione presentata con S. Mondino alla XXIX Conferenza Nazionale della Società Italiana di Filosofia del Diritto “La filosofia del diritto fra storia delle idee e nuove tecnologie, Bologna – Ravenna 18-20 settembre 2014.</w:t>
      </w:r>
    </w:p>
    <w:p w:rsidR="00697107" w:rsidRDefault="00697107" w:rsidP="00697107">
      <w:pPr>
        <w:pStyle w:val="Default"/>
        <w:ind w:right="565"/>
        <w:rPr>
          <w:rFonts w:asciiTheme="majorHAnsi" w:hAnsiTheme="majorHAnsi"/>
          <w:sz w:val="21"/>
          <w:szCs w:val="21"/>
          <w:lang w:val="en-US"/>
        </w:rPr>
      </w:pPr>
      <w:r w:rsidRPr="00463F67">
        <w:rPr>
          <w:rFonts w:asciiTheme="majorHAnsi" w:hAnsiTheme="majorHAnsi"/>
          <w:sz w:val="21"/>
          <w:szCs w:val="21"/>
          <w:lang w:val="en-US"/>
        </w:rPr>
        <w:t>“</w:t>
      </w:r>
      <w:r w:rsidRPr="00463F67">
        <w:rPr>
          <w:rFonts w:asciiTheme="majorHAnsi" w:hAnsiTheme="majorHAnsi"/>
          <w:i/>
          <w:iCs/>
          <w:sz w:val="21"/>
          <w:szCs w:val="21"/>
          <w:lang w:val="en-US"/>
        </w:rPr>
        <w:t>Studying and fighting against discrimination in prison. Role and potential of the legal clinic</w:t>
      </w:r>
      <w:r w:rsidRPr="00463F67">
        <w:rPr>
          <w:rFonts w:asciiTheme="majorHAnsi" w:hAnsiTheme="majorHAnsi"/>
          <w:sz w:val="21"/>
          <w:szCs w:val="21"/>
          <w:lang w:val="en-US"/>
        </w:rPr>
        <w:t xml:space="preserve">”, “8th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Worldwilde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Global Alliance for Justice in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Eucation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Conference”, Global Alliance for Justice Education (GAJE),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Anadolu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University, Eskisehir, Turkey, 22 - 25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luglio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2015 (con M.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Miravalle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 xml:space="preserve"> e S. </w:t>
      </w:r>
      <w:proofErr w:type="spellStart"/>
      <w:r w:rsidRPr="00463F67">
        <w:rPr>
          <w:rFonts w:asciiTheme="majorHAnsi" w:hAnsiTheme="majorHAnsi"/>
          <w:sz w:val="21"/>
          <w:szCs w:val="21"/>
          <w:lang w:val="en-US"/>
        </w:rPr>
        <w:t>Mondino</w:t>
      </w:r>
      <w:proofErr w:type="spellEnd"/>
      <w:r w:rsidRPr="00463F67">
        <w:rPr>
          <w:rFonts w:asciiTheme="majorHAnsi" w:hAnsiTheme="majorHAnsi"/>
          <w:sz w:val="21"/>
          <w:szCs w:val="21"/>
          <w:lang w:val="en-US"/>
        </w:rPr>
        <w:t>).</w:t>
      </w:r>
    </w:p>
    <w:p w:rsidR="00BB5C4B" w:rsidRPr="00463F67" w:rsidRDefault="00BB5C4B" w:rsidP="00697107">
      <w:pPr>
        <w:pStyle w:val="Default"/>
        <w:ind w:right="565"/>
        <w:rPr>
          <w:rFonts w:asciiTheme="majorHAnsi" w:hAnsiTheme="majorHAnsi"/>
          <w:sz w:val="21"/>
          <w:szCs w:val="21"/>
          <w:lang w:val="en-US"/>
        </w:rPr>
      </w:pPr>
    </w:p>
    <w:p w:rsidR="00697107" w:rsidRDefault="00697107" w:rsidP="00697107">
      <w:pPr>
        <w:pStyle w:val="Default"/>
        <w:ind w:right="565"/>
        <w:rPr>
          <w:rFonts w:asciiTheme="majorHAnsi" w:hAnsiTheme="majorHAnsi" w:cs="LiberationSans-Bold"/>
          <w:bCs/>
          <w:sz w:val="21"/>
          <w:szCs w:val="21"/>
        </w:rPr>
      </w:pPr>
      <w:r w:rsidRPr="00463F67">
        <w:rPr>
          <w:rFonts w:asciiTheme="majorHAnsi" w:hAnsiTheme="majorHAnsi" w:cs="LiberationSans-BoldItalic"/>
          <w:bCs/>
          <w:i/>
          <w:iCs/>
          <w:sz w:val="21"/>
          <w:szCs w:val="21"/>
        </w:rPr>
        <w:t>“Cliniche legali e sapere giuridico: quali conseguenze per la formazione del giurista?”</w:t>
      </w:r>
      <w:r w:rsidRPr="00463F67">
        <w:rPr>
          <w:rFonts w:asciiTheme="majorHAnsi" w:hAnsiTheme="majorHAnsi" w:cs="LiberationSans-Bold"/>
          <w:bCs/>
          <w:sz w:val="21"/>
          <w:szCs w:val="21"/>
        </w:rPr>
        <w:t xml:space="preserve"> José García </w:t>
      </w:r>
      <w:proofErr w:type="spellStart"/>
      <w:r w:rsidR="00BB5C4B">
        <w:rPr>
          <w:rFonts w:asciiTheme="majorHAnsi" w:hAnsiTheme="majorHAnsi" w:cs="LiberationSans-Bold"/>
          <w:bCs/>
          <w:sz w:val="21"/>
          <w:szCs w:val="21"/>
        </w:rPr>
        <w:t>Añón</w:t>
      </w:r>
      <w:proofErr w:type="spellEnd"/>
      <w:r w:rsidR="00BB5C4B">
        <w:rPr>
          <w:rFonts w:asciiTheme="majorHAnsi" w:hAnsiTheme="majorHAnsi" w:cs="LiberationSans-Bold"/>
          <w:bCs/>
          <w:sz w:val="21"/>
          <w:szCs w:val="21"/>
        </w:rPr>
        <w:t xml:space="preserve">, </w:t>
      </w:r>
      <w:r w:rsidR="00BB5C4B" w:rsidRPr="00463F67">
        <w:rPr>
          <w:rFonts w:asciiTheme="majorHAnsi" w:hAnsiTheme="majorHAnsi" w:cs="LiberationSans-Bold"/>
          <w:bCs/>
          <w:sz w:val="21"/>
          <w:szCs w:val="21"/>
        </w:rPr>
        <w:t xml:space="preserve">Mario </w:t>
      </w:r>
      <w:proofErr w:type="spellStart"/>
      <w:r w:rsidR="00BB5C4B" w:rsidRPr="00463F67">
        <w:rPr>
          <w:rFonts w:asciiTheme="majorHAnsi" w:hAnsiTheme="majorHAnsi" w:cs="LiberationSans-Bold"/>
          <w:bCs/>
          <w:sz w:val="21"/>
          <w:szCs w:val="21"/>
        </w:rPr>
        <w:t>Losano</w:t>
      </w:r>
      <w:proofErr w:type="spellEnd"/>
      <w:r w:rsidR="00BB5C4B">
        <w:rPr>
          <w:rFonts w:asciiTheme="majorHAnsi" w:hAnsiTheme="majorHAnsi" w:cs="LiberationSans-Bold"/>
          <w:bCs/>
          <w:sz w:val="21"/>
          <w:szCs w:val="21"/>
        </w:rPr>
        <w:t xml:space="preserve">, </w:t>
      </w:r>
      <w:r w:rsidR="00BB5C4B" w:rsidRPr="00463F67">
        <w:rPr>
          <w:rFonts w:asciiTheme="majorHAnsi" w:hAnsiTheme="majorHAnsi" w:cs="LiberationSans-Bold"/>
          <w:bCs/>
          <w:sz w:val="21"/>
          <w:szCs w:val="21"/>
        </w:rPr>
        <w:t xml:space="preserve">Cecilia </w:t>
      </w:r>
      <w:proofErr w:type="spellStart"/>
      <w:r w:rsidR="00BB5C4B" w:rsidRPr="00463F67">
        <w:rPr>
          <w:rFonts w:asciiTheme="majorHAnsi" w:hAnsiTheme="majorHAnsi" w:cs="LiberationSans-Bold"/>
          <w:bCs/>
          <w:sz w:val="21"/>
          <w:szCs w:val="21"/>
        </w:rPr>
        <w:t>Blengino</w:t>
      </w:r>
      <w:proofErr w:type="spellEnd"/>
      <w:r w:rsidRPr="00463F67">
        <w:rPr>
          <w:rFonts w:asciiTheme="majorHAnsi" w:hAnsiTheme="majorHAnsi" w:cs="LiberationSans-Bold"/>
          <w:bCs/>
          <w:sz w:val="21"/>
          <w:szCs w:val="21"/>
        </w:rPr>
        <w:t xml:space="preserve">, Claudio </w:t>
      </w:r>
      <w:proofErr w:type="spellStart"/>
      <w:r w:rsidRPr="00463F67">
        <w:rPr>
          <w:rFonts w:asciiTheme="majorHAnsi" w:hAnsiTheme="majorHAnsi" w:cs="LiberationSans-Bold"/>
          <w:bCs/>
          <w:sz w:val="21"/>
          <w:szCs w:val="21"/>
        </w:rPr>
        <w:t>Sarzotti</w:t>
      </w:r>
      <w:proofErr w:type="spellEnd"/>
      <w:r w:rsidRPr="00463F67">
        <w:rPr>
          <w:rFonts w:asciiTheme="majorHAnsi" w:hAnsiTheme="majorHAnsi" w:cs="LiberationSans-Bold"/>
          <w:bCs/>
          <w:sz w:val="21"/>
          <w:szCs w:val="21"/>
        </w:rPr>
        <w:t>, Torino, 14 aprile 2015.</w:t>
      </w:r>
    </w:p>
    <w:p w:rsidR="000E2930" w:rsidRDefault="000E2930" w:rsidP="000E2930">
      <w:pPr>
        <w:spacing w:after="0" w:line="240" w:lineRule="auto"/>
        <w:rPr>
          <w:rFonts w:asciiTheme="majorHAnsi" w:eastAsia="Times New Roman" w:hAnsiTheme="majorHAnsi" w:cs="Arial"/>
          <w:szCs w:val="21"/>
        </w:rPr>
      </w:pPr>
    </w:p>
    <w:p w:rsidR="000E2930" w:rsidRPr="000E2930" w:rsidRDefault="000E2930" w:rsidP="000E2930">
      <w:pPr>
        <w:spacing w:after="0" w:line="240" w:lineRule="auto"/>
        <w:rPr>
          <w:rFonts w:asciiTheme="majorHAnsi" w:eastAsia="Times New Roman" w:hAnsiTheme="majorHAnsi" w:cs="Arial"/>
          <w:i/>
          <w:szCs w:val="21"/>
        </w:rPr>
      </w:pPr>
      <w:r w:rsidRPr="000E2930">
        <w:rPr>
          <w:rFonts w:asciiTheme="majorHAnsi" w:eastAsia="Times New Roman" w:hAnsiTheme="majorHAnsi" w:cs="Arial"/>
          <w:szCs w:val="21"/>
        </w:rPr>
        <w:t>Intervento al convegno “</w:t>
      </w:r>
      <w:r w:rsidRPr="000E2930">
        <w:rPr>
          <w:rFonts w:asciiTheme="majorHAnsi" w:eastAsia="Times New Roman" w:hAnsiTheme="majorHAnsi" w:cs="Arial"/>
          <w:i/>
          <w:szCs w:val="21"/>
        </w:rPr>
        <w:t>Diffusione dell’</w:t>
      </w:r>
      <w:r>
        <w:rPr>
          <w:rFonts w:asciiTheme="majorHAnsi" w:eastAsia="Times New Roman" w:hAnsiTheme="majorHAnsi" w:cs="Arial"/>
          <w:i/>
          <w:szCs w:val="21"/>
        </w:rPr>
        <w:t xml:space="preserve"> </w:t>
      </w:r>
      <w:r w:rsidRPr="000E2930">
        <w:rPr>
          <w:rFonts w:asciiTheme="majorHAnsi" w:eastAsia="Times New Roman" w:hAnsiTheme="majorHAnsi" w:cs="Arial"/>
          <w:i/>
          <w:szCs w:val="21"/>
        </w:rPr>
        <w:t>Insegnamento clinico in Italia e in Europa: radici</w:t>
      </w:r>
    </w:p>
    <w:p w:rsidR="000E2930" w:rsidRPr="00BB5C4B" w:rsidRDefault="000E2930" w:rsidP="000E2930">
      <w:pPr>
        <w:rPr>
          <w:rFonts w:asciiTheme="majorHAnsi" w:eastAsia="Times New Roman" w:hAnsiTheme="majorHAnsi" w:cs="Arial"/>
          <w:szCs w:val="21"/>
        </w:rPr>
      </w:pPr>
      <w:r w:rsidRPr="000E2930">
        <w:rPr>
          <w:rFonts w:asciiTheme="majorHAnsi" w:eastAsia="Times New Roman" w:hAnsiTheme="majorHAnsi" w:cs="Arial"/>
          <w:i/>
          <w:szCs w:val="21"/>
        </w:rPr>
        <w:t>teoriche e dimensioni pratiche</w:t>
      </w:r>
      <w:r>
        <w:rPr>
          <w:rFonts w:asciiTheme="majorHAnsi" w:eastAsia="Times New Roman" w:hAnsiTheme="majorHAnsi" w:cs="Arial"/>
          <w:i/>
          <w:szCs w:val="21"/>
        </w:rPr>
        <w:t xml:space="preserve">”, </w:t>
      </w:r>
      <w:r w:rsidRPr="00BB5C4B">
        <w:rPr>
          <w:rFonts w:asciiTheme="majorHAnsi" w:eastAsia="Times New Roman" w:hAnsiTheme="majorHAnsi" w:cs="Arial"/>
          <w:szCs w:val="21"/>
        </w:rPr>
        <w:t>Università degli Studi di Napoli Federico II, Dipartimento di Giurisprudenza, 15-16 ottobre 2015.</w:t>
      </w:r>
    </w:p>
    <w:p w:rsidR="00697107" w:rsidRPr="00463F67" w:rsidRDefault="00697107" w:rsidP="00697107">
      <w:pPr>
        <w:ind w:right="565"/>
        <w:rPr>
          <w:rFonts w:asciiTheme="majorHAnsi" w:hAnsiTheme="majorHAnsi"/>
          <w:szCs w:val="21"/>
          <w:lang w:val="en-US"/>
        </w:rPr>
      </w:pPr>
      <w:r w:rsidRPr="00463F67">
        <w:rPr>
          <w:rFonts w:asciiTheme="majorHAnsi" w:hAnsiTheme="majorHAnsi"/>
          <w:szCs w:val="21"/>
          <w:lang w:val="en-US"/>
        </w:rPr>
        <w:t>“</w:t>
      </w:r>
      <w:r w:rsidRPr="00463F67">
        <w:rPr>
          <w:rFonts w:asciiTheme="majorHAnsi" w:hAnsiTheme="majorHAnsi"/>
          <w:i/>
          <w:szCs w:val="21"/>
          <w:lang w:val="en-US"/>
        </w:rPr>
        <w:t>Law and architecture: a clinic for a new interdisciplinary training</w:t>
      </w:r>
      <w:r w:rsidRPr="00463F67">
        <w:rPr>
          <w:rFonts w:asciiTheme="majorHAnsi" w:hAnsiTheme="majorHAnsi"/>
          <w:szCs w:val="21"/>
          <w:lang w:val="en-US"/>
        </w:rPr>
        <w:t>”, (R)evolution of clinics in Europe, 3th European Network of Clinical legal Education, ELTE (</w:t>
      </w:r>
      <w:proofErr w:type="spellStart"/>
      <w:r w:rsidRPr="00463F67">
        <w:rPr>
          <w:rFonts w:asciiTheme="majorHAnsi" w:hAnsiTheme="majorHAnsi"/>
          <w:szCs w:val="21"/>
          <w:lang w:val="en-US"/>
        </w:rPr>
        <w:t>Eötvös</w:t>
      </w:r>
      <w:proofErr w:type="spellEnd"/>
      <w:r w:rsidRPr="00463F67">
        <w:rPr>
          <w:rFonts w:asciiTheme="majorHAnsi" w:hAnsiTheme="majorHAnsi"/>
          <w:szCs w:val="21"/>
          <w:lang w:val="en-US"/>
        </w:rPr>
        <w:t xml:space="preserve"> </w:t>
      </w:r>
      <w:proofErr w:type="spellStart"/>
      <w:r w:rsidRPr="00463F67">
        <w:rPr>
          <w:rFonts w:asciiTheme="majorHAnsi" w:hAnsiTheme="majorHAnsi"/>
          <w:szCs w:val="21"/>
          <w:lang w:val="en-US"/>
        </w:rPr>
        <w:t>Loránd</w:t>
      </w:r>
      <w:proofErr w:type="spellEnd"/>
      <w:r w:rsidRPr="00463F67">
        <w:rPr>
          <w:rFonts w:asciiTheme="majorHAnsi" w:hAnsiTheme="majorHAnsi"/>
          <w:szCs w:val="21"/>
          <w:lang w:val="en-US"/>
        </w:rPr>
        <w:t xml:space="preserve">) University, Budapest, 26- 27 </w:t>
      </w:r>
      <w:proofErr w:type="spellStart"/>
      <w:r w:rsidRPr="00463F67">
        <w:rPr>
          <w:rFonts w:asciiTheme="majorHAnsi" w:hAnsiTheme="majorHAnsi"/>
          <w:szCs w:val="21"/>
          <w:lang w:val="en-US"/>
        </w:rPr>
        <w:t>O</w:t>
      </w:r>
      <w:r w:rsidR="000E2930">
        <w:rPr>
          <w:rFonts w:asciiTheme="majorHAnsi" w:hAnsiTheme="majorHAnsi"/>
          <w:szCs w:val="21"/>
          <w:lang w:val="en-US"/>
        </w:rPr>
        <w:t>ttobre</w:t>
      </w:r>
      <w:proofErr w:type="spellEnd"/>
      <w:r w:rsidRPr="00463F67">
        <w:rPr>
          <w:rFonts w:asciiTheme="majorHAnsi" w:hAnsiTheme="majorHAnsi"/>
          <w:szCs w:val="21"/>
          <w:lang w:val="en-US"/>
        </w:rPr>
        <w:t xml:space="preserve"> 2015. </w:t>
      </w:r>
    </w:p>
    <w:p w:rsidR="00697107" w:rsidRPr="00463F67" w:rsidRDefault="00697107" w:rsidP="00697107">
      <w:pPr>
        <w:ind w:right="565"/>
        <w:rPr>
          <w:rFonts w:asciiTheme="majorHAnsi" w:hAnsiTheme="majorHAnsi"/>
          <w:bCs/>
          <w:szCs w:val="21"/>
          <w:lang w:val="en-US"/>
        </w:rPr>
      </w:pPr>
      <w:r w:rsidRPr="00463F67">
        <w:rPr>
          <w:rFonts w:asciiTheme="majorHAnsi" w:hAnsiTheme="majorHAnsi"/>
          <w:bCs/>
          <w:kern w:val="24"/>
          <w:szCs w:val="21"/>
          <w:lang w:val="en-US"/>
        </w:rPr>
        <w:t>“</w:t>
      </w:r>
      <w:r w:rsidRPr="00463F67">
        <w:rPr>
          <w:rFonts w:asciiTheme="majorHAnsi" w:hAnsiTheme="majorHAnsi"/>
          <w:bCs/>
          <w:i/>
          <w:color w:val="000000"/>
          <w:kern w:val="24"/>
          <w:szCs w:val="21"/>
          <w:lang w:val="en-US"/>
        </w:rPr>
        <w:t>Clinical legal education and urban transformation:</w:t>
      </w:r>
      <w:r w:rsidRPr="00463F67">
        <w:rPr>
          <w:rFonts w:asciiTheme="majorHAnsi" w:hAnsiTheme="majorHAnsi"/>
          <w:bCs/>
          <w:i/>
          <w:kern w:val="24"/>
          <w:szCs w:val="21"/>
          <w:lang w:val="en-US"/>
        </w:rPr>
        <w:t xml:space="preserve"> </w:t>
      </w:r>
      <w:r w:rsidRPr="00463F67">
        <w:rPr>
          <w:rFonts w:asciiTheme="majorHAnsi" w:hAnsiTheme="majorHAnsi"/>
          <w:bCs/>
          <w:i/>
          <w:color w:val="000000"/>
          <w:kern w:val="24"/>
          <w:szCs w:val="21"/>
          <w:lang w:val="en-US"/>
        </w:rPr>
        <w:t>law and architecture ski</w:t>
      </w:r>
      <w:r w:rsidRPr="00463F67">
        <w:rPr>
          <w:rFonts w:asciiTheme="majorHAnsi" w:hAnsiTheme="majorHAnsi"/>
          <w:bCs/>
          <w:i/>
          <w:kern w:val="24"/>
          <w:szCs w:val="21"/>
          <w:lang w:val="en-US"/>
        </w:rPr>
        <w:t>lls to promote social inclusion</w:t>
      </w:r>
      <w:r w:rsidRPr="00463F67">
        <w:rPr>
          <w:rFonts w:asciiTheme="majorHAnsi" w:hAnsiTheme="majorHAnsi"/>
          <w:bCs/>
          <w:kern w:val="24"/>
          <w:szCs w:val="21"/>
          <w:lang w:val="en-US"/>
        </w:rPr>
        <w:t xml:space="preserve">”, </w:t>
      </w:r>
      <w:r w:rsidRPr="00463F67">
        <w:rPr>
          <w:rFonts w:asciiTheme="majorHAnsi" w:hAnsiTheme="majorHAnsi"/>
          <w:bCs/>
          <w:szCs w:val="21"/>
          <w:lang w:val="en-US"/>
        </w:rPr>
        <w:t xml:space="preserve"> Learning with real cases: Law Clinics as an interdisciplinary teaching concept. </w:t>
      </w:r>
      <w:proofErr w:type="spellStart"/>
      <w:r w:rsidRPr="00463F67">
        <w:rPr>
          <w:rFonts w:asciiTheme="majorHAnsi" w:hAnsiTheme="majorHAnsi"/>
          <w:bCs/>
          <w:szCs w:val="21"/>
          <w:lang w:val="en-US"/>
        </w:rPr>
        <w:t>Pratical</w:t>
      </w:r>
      <w:proofErr w:type="spellEnd"/>
      <w:r w:rsidRPr="00463F67">
        <w:rPr>
          <w:rFonts w:asciiTheme="majorHAnsi" w:hAnsiTheme="majorHAnsi"/>
          <w:bCs/>
          <w:szCs w:val="21"/>
          <w:lang w:val="en-US"/>
        </w:rPr>
        <w:t xml:space="preserve"> learning, practical effects: occupation-oriented teaching concepts in the field of university education, Humboldt </w:t>
      </w:r>
      <w:proofErr w:type="spellStart"/>
      <w:r w:rsidRPr="00463F67">
        <w:rPr>
          <w:rFonts w:asciiTheme="majorHAnsi" w:hAnsiTheme="majorHAnsi"/>
          <w:bCs/>
          <w:szCs w:val="21"/>
          <w:lang w:val="en-US"/>
        </w:rPr>
        <w:t>Universität</w:t>
      </w:r>
      <w:proofErr w:type="spellEnd"/>
      <w:r w:rsidRPr="00463F67">
        <w:rPr>
          <w:rFonts w:asciiTheme="majorHAnsi" w:hAnsiTheme="majorHAnsi"/>
          <w:bCs/>
          <w:szCs w:val="21"/>
          <w:lang w:val="en-US"/>
        </w:rPr>
        <w:t xml:space="preserve">, Berlin, 14- 15 </w:t>
      </w:r>
      <w:r w:rsidR="000E2930">
        <w:rPr>
          <w:rFonts w:asciiTheme="majorHAnsi" w:hAnsiTheme="majorHAnsi"/>
          <w:bCs/>
          <w:szCs w:val="21"/>
          <w:lang w:val="en-US"/>
        </w:rPr>
        <w:t xml:space="preserve"> </w:t>
      </w:r>
      <w:proofErr w:type="spellStart"/>
      <w:r w:rsidR="000E2930">
        <w:rPr>
          <w:rFonts w:asciiTheme="majorHAnsi" w:hAnsiTheme="majorHAnsi"/>
          <w:bCs/>
          <w:szCs w:val="21"/>
          <w:lang w:val="en-US"/>
        </w:rPr>
        <w:t>gennaio</w:t>
      </w:r>
      <w:proofErr w:type="spellEnd"/>
      <w:r w:rsidRPr="00463F67">
        <w:rPr>
          <w:rFonts w:asciiTheme="majorHAnsi" w:hAnsiTheme="majorHAnsi"/>
          <w:bCs/>
          <w:szCs w:val="21"/>
          <w:lang w:val="en-US"/>
        </w:rPr>
        <w:t xml:space="preserve"> 2016.</w:t>
      </w:r>
    </w:p>
    <w:p w:rsidR="00697107" w:rsidRPr="00463F67" w:rsidRDefault="00697107" w:rsidP="00463F67">
      <w:pPr>
        <w:pStyle w:val="NormaleWeb"/>
        <w:kinsoku w:val="0"/>
        <w:overflowPunct w:val="0"/>
        <w:spacing w:before="0" w:beforeAutospacing="0" w:after="0" w:afterAutospacing="0"/>
        <w:ind w:right="565"/>
        <w:jc w:val="both"/>
        <w:textAlignment w:val="baseline"/>
        <w:rPr>
          <w:rFonts w:asciiTheme="majorHAnsi" w:hAnsiTheme="majorHAnsi"/>
          <w:bCs/>
          <w:sz w:val="21"/>
          <w:szCs w:val="21"/>
        </w:rPr>
      </w:pPr>
      <w:r w:rsidRPr="000E2930">
        <w:rPr>
          <w:rFonts w:asciiTheme="majorHAnsi" w:hAnsiTheme="majorHAnsi"/>
          <w:bCs/>
          <w:sz w:val="21"/>
          <w:szCs w:val="21"/>
          <w:lang w:val="en-US"/>
        </w:rPr>
        <w:t xml:space="preserve"> </w:t>
      </w:r>
      <w:r w:rsidRPr="00463F67">
        <w:rPr>
          <w:rFonts w:asciiTheme="majorHAnsi" w:hAnsiTheme="majorHAnsi"/>
          <w:bCs/>
          <w:sz w:val="21"/>
          <w:szCs w:val="21"/>
        </w:rPr>
        <w:t>“</w:t>
      </w:r>
      <w:r w:rsidRPr="00463F67">
        <w:rPr>
          <w:rFonts w:asciiTheme="majorHAnsi" w:hAnsiTheme="majorHAnsi"/>
          <w:bCs/>
          <w:i/>
          <w:sz w:val="21"/>
          <w:szCs w:val="21"/>
        </w:rPr>
        <w:t>La pena del non lavoro. Sfide e opportunità per le cliniche legali</w:t>
      </w:r>
      <w:r w:rsidRPr="00463F67">
        <w:rPr>
          <w:rFonts w:asciiTheme="majorHAnsi" w:hAnsiTheme="majorHAnsi"/>
          <w:bCs/>
          <w:sz w:val="21"/>
          <w:szCs w:val="21"/>
        </w:rPr>
        <w:t xml:space="preserve">”, Workshop </w:t>
      </w:r>
      <w:proofErr w:type="spellStart"/>
      <w:r w:rsidRPr="00463F67">
        <w:rPr>
          <w:rFonts w:asciiTheme="majorHAnsi" w:hAnsiTheme="majorHAnsi"/>
          <w:bCs/>
          <w:sz w:val="21"/>
          <w:szCs w:val="21"/>
        </w:rPr>
        <w:t>coordination</w:t>
      </w:r>
      <w:proofErr w:type="spellEnd"/>
      <w:r w:rsidRPr="00463F67">
        <w:rPr>
          <w:rFonts w:asciiTheme="majorHAnsi" w:hAnsiTheme="majorHAnsi"/>
          <w:bCs/>
          <w:sz w:val="21"/>
          <w:szCs w:val="21"/>
        </w:rPr>
        <w:t>, Campus Luigi Einaudi, Torino, 22 aprile 2016.</w:t>
      </w:r>
    </w:p>
    <w:p w:rsidR="00697107" w:rsidRPr="00463F67" w:rsidRDefault="00697107" w:rsidP="00697107">
      <w:pPr>
        <w:autoSpaceDE w:val="0"/>
        <w:autoSpaceDN w:val="0"/>
        <w:adjustRightInd w:val="0"/>
        <w:ind w:left="284" w:right="281"/>
        <w:rPr>
          <w:rFonts w:asciiTheme="majorHAnsi" w:hAnsiTheme="majorHAnsi" w:cs="Garamond"/>
          <w:szCs w:val="21"/>
        </w:rPr>
      </w:pPr>
      <w:r w:rsidRPr="00463F67">
        <w:rPr>
          <w:rFonts w:asciiTheme="majorHAnsi" w:hAnsiTheme="majorHAnsi" w:cs="Garamond"/>
          <w:szCs w:val="21"/>
        </w:rPr>
        <w:t>“</w:t>
      </w:r>
      <w:r w:rsidRPr="00463F67">
        <w:rPr>
          <w:rFonts w:asciiTheme="majorHAnsi" w:hAnsiTheme="majorHAnsi" w:cs="Garamond"/>
          <w:i/>
          <w:szCs w:val="21"/>
        </w:rPr>
        <w:t>Sicurezza urbana. Rappresentazioni tra cultura giuridica interna e cultura giuridica esterna</w:t>
      </w:r>
      <w:r w:rsidRPr="00463F67">
        <w:rPr>
          <w:rFonts w:asciiTheme="majorHAnsi" w:hAnsiTheme="majorHAnsi" w:cs="Garamond"/>
          <w:szCs w:val="21"/>
        </w:rPr>
        <w:t xml:space="preserve">”, La città </w:t>
      </w:r>
      <w:proofErr w:type="spellStart"/>
      <w:r w:rsidRPr="00463F67">
        <w:rPr>
          <w:rFonts w:asciiTheme="majorHAnsi" w:hAnsiTheme="majorHAnsi" w:cs="Garamond"/>
          <w:szCs w:val="21"/>
        </w:rPr>
        <w:t>si-cura,Torino</w:t>
      </w:r>
      <w:proofErr w:type="spellEnd"/>
      <w:r w:rsidRPr="00463F67">
        <w:rPr>
          <w:rFonts w:asciiTheme="majorHAnsi" w:hAnsiTheme="majorHAnsi" w:cs="Garamond"/>
          <w:szCs w:val="21"/>
        </w:rPr>
        <w:t>, 6 maggio 2016.</w:t>
      </w:r>
    </w:p>
    <w:p w:rsidR="00697107" w:rsidRDefault="00697107" w:rsidP="00EF7E17">
      <w:pPr>
        <w:pStyle w:val="NormaleWeb"/>
        <w:kinsoku w:val="0"/>
        <w:overflowPunct w:val="0"/>
        <w:spacing w:before="0" w:beforeAutospacing="0" w:after="0" w:afterAutospacing="0"/>
        <w:ind w:right="565"/>
        <w:jc w:val="both"/>
        <w:textAlignment w:val="baseline"/>
        <w:rPr>
          <w:rFonts w:asciiTheme="majorHAnsi" w:hAnsiTheme="majorHAnsi"/>
          <w:bCs/>
          <w:sz w:val="21"/>
          <w:szCs w:val="21"/>
        </w:rPr>
      </w:pPr>
      <w:r w:rsidRPr="00463F67">
        <w:rPr>
          <w:rFonts w:asciiTheme="majorHAnsi" w:hAnsiTheme="majorHAnsi"/>
          <w:bCs/>
          <w:sz w:val="21"/>
          <w:szCs w:val="21"/>
        </w:rPr>
        <w:t xml:space="preserve">Presentazione del libro di Amedeo </w:t>
      </w:r>
      <w:proofErr w:type="spellStart"/>
      <w:r w:rsidRPr="00463F67">
        <w:rPr>
          <w:rFonts w:asciiTheme="majorHAnsi" w:hAnsiTheme="majorHAnsi"/>
          <w:bCs/>
          <w:sz w:val="21"/>
          <w:szCs w:val="21"/>
        </w:rPr>
        <w:t>Cottino</w:t>
      </w:r>
      <w:proofErr w:type="spellEnd"/>
      <w:r w:rsidRPr="00463F67">
        <w:rPr>
          <w:rFonts w:asciiTheme="majorHAnsi" w:hAnsiTheme="majorHAnsi"/>
          <w:bCs/>
          <w:sz w:val="21"/>
          <w:szCs w:val="21"/>
        </w:rPr>
        <w:t xml:space="preserve"> “</w:t>
      </w:r>
      <w:r w:rsidRPr="00463F67">
        <w:rPr>
          <w:rFonts w:asciiTheme="majorHAnsi" w:hAnsiTheme="majorHAnsi"/>
          <w:bCs/>
          <w:i/>
          <w:sz w:val="21"/>
          <w:szCs w:val="21"/>
        </w:rPr>
        <w:t>C’è chi dice no. Cittadini comuni che hanno rifiutato la violenza del potere</w:t>
      </w:r>
      <w:r w:rsidRPr="00463F67">
        <w:rPr>
          <w:rFonts w:asciiTheme="majorHAnsi" w:hAnsiTheme="majorHAnsi"/>
          <w:bCs/>
          <w:sz w:val="21"/>
          <w:szCs w:val="21"/>
        </w:rPr>
        <w:t xml:space="preserve">”, Circolo La Poderosa, Torino, 17 maggio 2016 (con Amedeo </w:t>
      </w:r>
      <w:proofErr w:type="spellStart"/>
      <w:r w:rsidRPr="00463F67">
        <w:rPr>
          <w:rFonts w:asciiTheme="majorHAnsi" w:hAnsiTheme="majorHAnsi"/>
          <w:bCs/>
          <w:sz w:val="21"/>
          <w:szCs w:val="21"/>
        </w:rPr>
        <w:t>Cottino</w:t>
      </w:r>
      <w:proofErr w:type="spellEnd"/>
      <w:r w:rsidRPr="00463F67">
        <w:rPr>
          <w:rFonts w:asciiTheme="majorHAnsi" w:hAnsiTheme="majorHAnsi"/>
          <w:bCs/>
          <w:sz w:val="21"/>
          <w:szCs w:val="21"/>
        </w:rPr>
        <w:t xml:space="preserve"> e Livio Pepino).</w:t>
      </w:r>
    </w:p>
    <w:p w:rsidR="00BB5C4B" w:rsidRPr="00463F67" w:rsidRDefault="00BB5C4B" w:rsidP="00EF7E17">
      <w:pPr>
        <w:pStyle w:val="NormaleWeb"/>
        <w:kinsoku w:val="0"/>
        <w:overflowPunct w:val="0"/>
        <w:spacing w:before="0" w:beforeAutospacing="0" w:after="0" w:afterAutospacing="0"/>
        <w:ind w:right="565"/>
        <w:jc w:val="both"/>
        <w:textAlignment w:val="baseline"/>
        <w:rPr>
          <w:rFonts w:asciiTheme="majorHAnsi" w:hAnsiTheme="majorHAnsi"/>
          <w:bCs/>
          <w:sz w:val="21"/>
          <w:szCs w:val="21"/>
        </w:rPr>
      </w:pPr>
    </w:p>
    <w:p w:rsidR="00697107" w:rsidRPr="00463F67" w:rsidRDefault="00697107" w:rsidP="00EF7E17">
      <w:pPr>
        <w:autoSpaceDE w:val="0"/>
        <w:autoSpaceDN w:val="0"/>
        <w:adjustRightInd w:val="0"/>
        <w:ind w:right="281"/>
        <w:rPr>
          <w:rFonts w:asciiTheme="majorHAnsi" w:hAnsiTheme="majorHAnsi"/>
          <w:bCs/>
          <w:szCs w:val="21"/>
        </w:rPr>
      </w:pPr>
      <w:r w:rsidRPr="00463F67">
        <w:rPr>
          <w:rFonts w:asciiTheme="majorHAnsi" w:hAnsiTheme="majorHAnsi" w:cs="Garamond"/>
          <w:szCs w:val="21"/>
        </w:rPr>
        <w:t>“</w:t>
      </w:r>
      <w:r w:rsidRPr="00463F67">
        <w:rPr>
          <w:rFonts w:asciiTheme="majorHAnsi" w:hAnsiTheme="majorHAnsi" w:cs="Garamond,Italic"/>
          <w:i/>
          <w:iCs/>
          <w:szCs w:val="21"/>
        </w:rPr>
        <w:t>Promuovere l’accesso ai diritti attraverso la trasformazione dello spazio: la collaborazione tra diritto e architettura nella casa circondariale di Torino</w:t>
      </w:r>
      <w:r w:rsidRPr="00463F67">
        <w:rPr>
          <w:rFonts w:asciiTheme="majorHAnsi" w:hAnsiTheme="majorHAnsi" w:cs="Garamond"/>
          <w:szCs w:val="21"/>
        </w:rPr>
        <w:t xml:space="preserve">”, </w:t>
      </w:r>
      <w:r w:rsidRPr="00463F67">
        <w:rPr>
          <w:rFonts w:asciiTheme="majorHAnsi" w:hAnsiTheme="majorHAnsi"/>
          <w:bCs/>
          <w:szCs w:val="21"/>
        </w:rPr>
        <w:t xml:space="preserve">Le cliniche legali multidisciplinari quale strumento per facilitare l’accesso alla giustizia per persone vulnerabili e per creare legami </w:t>
      </w:r>
      <w:proofErr w:type="spellStart"/>
      <w:r w:rsidRPr="00463F67">
        <w:rPr>
          <w:rFonts w:asciiTheme="majorHAnsi" w:hAnsiTheme="majorHAnsi"/>
          <w:bCs/>
          <w:szCs w:val="21"/>
        </w:rPr>
        <w:t>intragenerazionali</w:t>
      </w:r>
      <w:proofErr w:type="spellEnd"/>
      <w:r w:rsidRPr="00463F67">
        <w:rPr>
          <w:rFonts w:asciiTheme="majorHAnsi" w:hAnsiTheme="majorHAnsi"/>
          <w:bCs/>
          <w:szCs w:val="21"/>
        </w:rPr>
        <w:t>, Università degli Studi di Bergamo, 30 maggio 2016.</w:t>
      </w:r>
    </w:p>
    <w:p w:rsidR="00697107" w:rsidRPr="00463F67" w:rsidRDefault="00697107" w:rsidP="00EF7E17">
      <w:pPr>
        <w:autoSpaceDE w:val="0"/>
        <w:autoSpaceDN w:val="0"/>
        <w:adjustRightInd w:val="0"/>
        <w:ind w:right="423"/>
        <w:jc w:val="both"/>
        <w:rPr>
          <w:rFonts w:asciiTheme="majorHAnsi" w:hAnsiTheme="majorHAnsi"/>
          <w:b/>
          <w:bCs/>
          <w:szCs w:val="21"/>
          <w:lang w:val="en-US"/>
        </w:rPr>
      </w:pPr>
      <w:r w:rsidRPr="00463F67">
        <w:rPr>
          <w:rFonts w:asciiTheme="majorHAnsi" w:hAnsiTheme="majorHAnsi" w:cs="ArialMT"/>
          <w:b/>
          <w:szCs w:val="21"/>
          <w:lang w:val="en-US"/>
        </w:rPr>
        <w:t>“</w:t>
      </w:r>
      <w:r w:rsidRPr="00463F67">
        <w:rPr>
          <w:rFonts w:asciiTheme="majorHAnsi" w:hAnsiTheme="majorHAnsi" w:cs="ArialMT"/>
          <w:i/>
          <w:szCs w:val="21"/>
          <w:lang w:val="en-US"/>
        </w:rPr>
        <w:t>Law Clinic in Support of Victim of Human Trafficking – Experience from a Students Initiated Activity in Piedmont/Italy</w:t>
      </w:r>
      <w:r w:rsidRPr="00463F67">
        <w:rPr>
          <w:rFonts w:asciiTheme="majorHAnsi" w:hAnsiTheme="majorHAnsi" w:cs="ArialMT"/>
          <w:szCs w:val="21"/>
          <w:lang w:val="en-US"/>
        </w:rPr>
        <w:t>”, 4</w:t>
      </w:r>
      <w:r w:rsidRPr="00463F67">
        <w:rPr>
          <w:rFonts w:asciiTheme="majorHAnsi" w:hAnsiTheme="majorHAnsi" w:cs="ArialMT"/>
          <w:szCs w:val="21"/>
          <w:vertAlign w:val="superscript"/>
          <w:lang w:val="en-US"/>
        </w:rPr>
        <w:t>th</w:t>
      </w:r>
      <w:r w:rsidRPr="00463F67">
        <w:rPr>
          <w:rFonts w:asciiTheme="majorHAnsi" w:hAnsiTheme="majorHAnsi" w:cs="ArialMT"/>
          <w:szCs w:val="21"/>
          <w:lang w:val="en-US"/>
        </w:rPr>
        <w:t xml:space="preserve"> </w:t>
      </w:r>
      <w:r w:rsidRPr="00463F67">
        <w:rPr>
          <w:rFonts w:asciiTheme="majorHAnsi" w:hAnsiTheme="majorHAnsi"/>
          <w:szCs w:val="21"/>
          <w:lang w:val="en-US"/>
        </w:rPr>
        <w:t>European Network of Clinical legal Education</w:t>
      </w:r>
      <w:r w:rsidRPr="00463F67">
        <w:rPr>
          <w:rFonts w:asciiTheme="majorHAnsi" w:hAnsiTheme="majorHAnsi" w:cs="Calibri-Bold"/>
          <w:b/>
          <w:bCs/>
          <w:szCs w:val="21"/>
          <w:lang w:val="en-US"/>
        </w:rPr>
        <w:t xml:space="preserve"> </w:t>
      </w:r>
      <w:r w:rsidRPr="00463F67">
        <w:rPr>
          <w:rFonts w:asciiTheme="majorHAnsi" w:hAnsiTheme="majorHAnsi" w:cs="Calibri-Bold"/>
          <w:bCs/>
          <w:szCs w:val="21"/>
          <w:lang w:val="en-US"/>
        </w:rPr>
        <w:t xml:space="preserve">Clinical Legal Education and Access to Justice for all: from asylum seekers to excluded communities, </w:t>
      </w:r>
      <w:r w:rsidRPr="00463F67">
        <w:rPr>
          <w:rFonts w:asciiTheme="majorHAnsi" w:hAnsiTheme="majorHAnsi" w:cs="Calibri-Bold"/>
          <w:bCs/>
          <w:szCs w:val="21"/>
          <w:lang w:val="en-US"/>
        </w:rPr>
        <w:lastRenderedPageBreak/>
        <w:t>University</w:t>
      </w:r>
      <w:r w:rsidRPr="00463F67">
        <w:rPr>
          <w:rFonts w:asciiTheme="majorHAnsi" w:hAnsiTheme="majorHAnsi" w:cs="Calibri-Bold"/>
          <w:bCs/>
          <w:color w:val="525252"/>
          <w:szCs w:val="21"/>
          <w:lang w:val="en-US"/>
        </w:rPr>
        <w:t xml:space="preserve"> </w:t>
      </w:r>
      <w:r w:rsidRPr="00463F67">
        <w:rPr>
          <w:rFonts w:asciiTheme="majorHAnsi" w:hAnsiTheme="majorHAnsi" w:cs="Calibri-Bold"/>
          <w:bCs/>
          <w:szCs w:val="21"/>
          <w:lang w:val="en-US"/>
        </w:rPr>
        <w:t xml:space="preserve">of Valencia, 27-28 </w:t>
      </w:r>
      <w:proofErr w:type="spellStart"/>
      <w:r w:rsidRPr="00463F67">
        <w:rPr>
          <w:rFonts w:asciiTheme="majorHAnsi" w:hAnsiTheme="majorHAnsi" w:cs="Calibri-Bold"/>
          <w:bCs/>
          <w:szCs w:val="21"/>
          <w:lang w:val="en-US"/>
        </w:rPr>
        <w:t>october</w:t>
      </w:r>
      <w:proofErr w:type="spellEnd"/>
      <w:r w:rsidRPr="00463F67">
        <w:rPr>
          <w:rFonts w:asciiTheme="majorHAnsi" w:hAnsiTheme="majorHAnsi" w:cs="Calibri-Bold"/>
          <w:bCs/>
          <w:szCs w:val="21"/>
          <w:lang w:val="en-US"/>
        </w:rPr>
        <w:t xml:space="preserve"> (con </w:t>
      </w:r>
      <w:proofErr w:type="spellStart"/>
      <w:r w:rsidRPr="00463F67">
        <w:rPr>
          <w:rFonts w:asciiTheme="majorHAnsi" w:hAnsiTheme="majorHAnsi" w:cs="Calibri-Bold"/>
          <w:bCs/>
          <w:szCs w:val="21"/>
          <w:lang w:val="en-US"/>
        </w:rPr>
        <w:t>Josè</w:t>
      </w:r>
      <w:proofErr w:type="spellEnd"/>
      <w:r w:rsidRPr="00463F67">
        <w:rPr>
          <w:rFonts w:asciiTheme="majorHAnsi" w:hAnsiTheme="majorHAnsi" w:cs="Calibri-Bold"/>
          <w:bCs/>
          <w:szCs w:val="21"/>
          <w:lang w:val="en-US"/>
        </w:rPr>
        <w:t xml:space="preserve"> Garcia Anon, Alessandra D’Angelo, Alberto </w:t>
      </w:r>
      <w:proofErr w:type="spellStart"/>
      <w:r w:rsidRPr="00463F67">
        <w:rPr>
          <w:rFonts w:asciiTheme="majorHAnsi" w:hAnsiTheme="majorHAnsi" w:cs="Calibri-Bold"/>
          <w:bCs/>
          <w:szCs w:val="21"/>
          <w:lang w:val="en-US"/>
        </w:rPr>
        <w:t>Parmentola</w:t>
      </w:r>
      <w:proofErr w:type="spellEnd"/>
      <w:r w:rsidRPr="00463F67">
        <w:rPr>
          <w:rFonts w:asciiTheme="majorHAnsi" w:hAnsiTheme="majorHAnsi" w:cs="Calibri-Bold"/>
          <w:bCs/>
          <w:szCs w:val="21"/>
          <w:lang w:val="en-US"/>
        </w:rPr>
        <w:t xml:space="preserve">, </w:t>
      </w:r>
      <w:proofErr w:type="spellStart"/>
      <w:r w:rsidRPr="00463F67">
        <w:rPr>
          <w:rFonts w:asciiTheme="majorHAnsi" w:hAnsiTheme="majorHAnsi" w:cs="Calibri-Bold"/>
          <w:bCs/>
          <w:szCs w:val="21"/>
          <w:lang w:val="en-US"/>
        </w:rPr>
        <w:t>Ilaria</w:t>
      </w:r>
      <w:proofErr w:type="spellEnd"/>
      <w:r w:rsidRPr="00463F67">
        <w:rPr>
          <w:rFonts w:asciiTheme="majorHAnsi" w:hAnsiTheme="majorHAnsi" w:cs="Calibri-Bold"/>
          <w:bCs/>
          <w:szCs w:val="21"/>
          <w:lang w:val="en-US"/>
        </w:rPr>
        <w:t xml:space="preserve"> </w:t>
      </w:r>
      <w:proofErr w:type="spellStart"/>
      <w:r w:rsidRPr="00463F67">
        <w:rPr>
          <w:rFonts w:asciiTheme="majorHAnsi" w:hAnsiTheme="majorHAnsi" w:cs="Calibri-Bold"/>
          <w:bCs/>
          <w:szCs w:val="21"/>
          <w:lang w:val="en-US"/>
        </w:rPr>
        <w:t>Ballin</w:t>
      </w:r>
      <w:proofErr w:type="spellEnd"/>
      <w:r w:rsidRPr="00463F67">
        <w:rPr>
          <w:rFonts w:asciiTheme="majorHAnsi" w:hAnsiTheme="majorHAnsi" w:cs="Calibri-Bold"/>
          <w:bCs/>
          <w:szCs w:val="21"/>
          <w:lang w:val="en-US"/>
        </w:rPr>
        <w:t xml:space="preserve">, Giulia </w:t>
      </w:r>
      <w:proofErr w:type="spellStart"/>
      <w:r w:rsidRPr="00463F67">
        <w:rPr>
          <w:rFonts w:asciiTheme="majorHAnsi" w:hAnsiTheme="majorHAnsi" w:cs="Calibri-Bold"/>
          <w:bCs/>
          <w:szCs w:val="21"/>
          <w:lang w:val="en-US"/>
        </w:rPr>
        <w:t>Gallino</w:t>
      </w:r>
      <w:proofErr w:type="spellEnd"/>
      <w:r w:rsidRPr="00463F67">
        <w:rPr>
          <w:rFonts w:asciiTheme="majorHAnsi" w:hAnsiTheme="majorHAnsi" w:cs="Calibri-Bold"/>
          <w:bCs/>
          <w:szCs w:val="21"/>
          <w:lang w:val="en-US"/>
        </w:rPr>
        <w:t>).</w:t>
      </w:r>
    </w:p>
    <w:p w:rsidR="00697107" w:rsidRPr="00463F67" w:rsidRDefault="00697107" w:rsidP="00EF7E17">
      <w:pPr>
        <w:autoSpaceDE w:val="0"/>
        <w:autoSpaceDN w:val="0"/>
        <w:adjustRightInd w:val="0"/>
        <w:ind w:right="423"/>
        <w:jc w:val="both"/>
        <w:rPr>
          <w:rFonts w:asciiTheme="majorHAnsi" w:hAnsiTheme="majorHAnsi"/>
          <w:bCs/>
          <w:szCs w:val="21"/>
        </w:rPr>
      </w:pPr>
      <w:r w:rsidRPr="00463F67">
        <w:rPr>
          <w:rFonts w:asciiTheme="majorHAnsi" w:hAnsiTheme="majorHAnsi"/>
          <w:bCs/>
          <w:szCs w:val="21"/>
        </w:rPr>
        <w:t>“</w:t>
      </w:r>
      <w:r w:rsidRPr="00463F67">
        <w:rPr>
          <w:rFonts w:asciiTheme="majorHAnsi" w:hAnsiTheme="majorHAnsi"/>
          <w:bCs/>
          <w:i/>
          <w:szCs w:val="21"/>
        </w:rPr>
        <w:t>Il ruolo delle cliniche legali per l’accesso ai diritti in carcere</w:t>
      </w:r>
      <w:r w:rsidRPr="00463F67">
        <w:rPr>
          <w:rFonts w:asciiTheme="majorHAnsi" w:hAnsiTheme="majorHAnsi"/>
          <w:bCs/>
          <w:szCs w:val="21"/>
        </w:rPr>
        <w:t xml:space="preserve">”, workshop Le cliniche legali e l’accesso alla giustizia: il caso del Libano, </w:t>
      </w:r>
      <w:proofErr w:type="spellStart"/>
      <w:r w:rsidRPr="00463F67">
        <w:rPr>
          <w:rFonts w:asciiTheme="majorHAnsi" w:hAnsiTheme="majorHAnsi"/>
          <w:bCs/>
          <w:szCs w:val="21"/>
        </w:rPr>
        <w:t>European</w:t>
      </w:r>
      <w:proofErr w:type="spellEnd"/>
      <w:r w:rsidRPr="00463F67">
        <w:rPr>
          <w:rFonts w:asciiTheme="majorHAnsi" w:hAnsiTheme="majorHAnsi"/>
          <w:bCs/>
          <w:szCs w:val="21"/>
        </w:rPr>
        <w:t xml:space="preserve"> </w:t>
      </w:r>
      <w:proofErr w:type="spellStart"/>
      <w:r w:rsidRPr="00463F67">
        <w:rPr>
          <w:rFonts w:asciiTheme="majorHAnsi" w:hAnsiTheme="majorHAnsi"/>
          <w:bCs/>
          <w:szCs w:val="21"/>
        </w:rPr>
        <w:t>Research</w:t>
      </w:r>
      <w:proofErr w:type="spellEnd"/>
      <w:r w:rsidRPr="00463F67">
        <w:rPr>
          <w:rFonts w:asciiTheme="majorHAnsi" w:hAnsiTheme="majorHAnsi"/>
          <w:bCs/>
          <w:szCs w:val="21"/>
        </w:rPr>
        <w:t xml:space="preserve"> </w:t>
      </w:r>
      <w:proofErr w:type="spellStart"/>
      <w:r w:rsidRPr="00463F67">
        <w:rPr>
          <w:rFonts w:asciiTheme="majorHAnsi" w:hAnsiTheme="majorHAnsi"/>
          <w:bCs/>
          <w:szCs w:val="21"/>
        </w:rPr>
        <w:t>Institute</w:t>
      </w:r>
      <w:proofErr w:type="spellEnd"/>
      <w:r w:rsidRPr="00463F67">
        <w:rPr>
          <w:rFonts w:asciiTheme="majorHAnsi" w:hAnsiTheme="majorHAnsi"/>
          <w:bCs/>
          <w:szCs w:val="21"/>
        </w:rPr>
        <w:t>, 8-9 maggio 2017.</w:t>
      </w:r>
    </w:p>
    <w:p w:rsidR="002559BF" w:rsidRPr="00463F67" w:rsidRDefault="002559BF" w:rsidP="00EF7E17">
      <w:pPr>
        <w:autoSpaceDE w:val="0"/>
        <w:autoSpaceDN w:val="0"/>
        <w:adjustRightInd w:val="0"/>
        <w:ind w:right="423"/>
        <w:jc w:val="both"/>
        <w:rPr>
          <w:rFonts w:asciiTheme="majorHAnsi" w:hAnsiTheme="majorHAnsi"/>
          <w:bCs/>
          <w:szCs w:val="21"/>
        </w:rPr>
      </w:pPr>
      <w:r w:rsidRPr="00463F67">
        <w:rPr>
          <w:rFonts w:asciiTheme="majorHAnsi" w:hAnsiTheme="majorHAnsi"/>
          <w:bCs/>
          <w:i/>
          <w:szCs w:val="21"/>
        </w:rPr>
        <w:t>“Le cliniche legali e i diritti degli ultimi”</w:t>
      </w:r>
      <w:r w:rsidRPr="00463F67">
        <w:rPr>
          <w:rFonts w:asciiTheme="majorHAnsi" w:hAnsiTheme="majorHAnsi"/>
          <w:b/>
          <w:bCs/>
          <w:szCs w:val="21"/>
        </w:rPr>
        <w:t xml:space="preserve">, </w:t>
      </w:r>
      <w:r w:rsidRPr="00463F67">
        <w:rPr>
          <w:rFonts w:asciiTheme="majorHAnsi" w:hAnsiTheme="majorHAnsi"/>
          <w:bCs/>
          <w:szCs w:val="21"/>
        </w:rPr>
        <w:t>Ricerca sociale e impegno civile: profili, limiti, possibilità, Convegno nazionale Associazione Studi Diritto e Società, Università degli Studi di Milano, 22 maggio 2017.</w:t>
      </w:r>
    </w:p>
    <w:p w:rsidR="002559BF" w:rsidRDefault="00697107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Cs/>
          <w:szCs w:val="21"/>
        </w:rPr>
      </w:pPr>
      <w:r w:rsidRPr="00463F67">
        <w:rPr>
          <w:rFonts w:asciiTheme="majorHAnsi" w:hAnsiTheme="majorHAnsi"/>
          <w:bCs/>
          <w:szCs w:val="21"/>
        </w:rPr>
        <w:t>“</w:t>
      </w:r>
      <w:r w:rsidR="002559BF" w:rsidRPr="00463F67">
        <w:rPr>
          <w:rFonts w:asciiTheme="majorHAnsi" w:hAnsiTheme="majorHAnsi"/>
          <w:bCs/>
          <w:i/>
          <w:szCs w:val="21"/>
        </w:rPr>
        <w:t>Interventi e politiche contro la tratta di esseri umani: siamo a un punto di svolta. Incontro nazionale, 15- 16 giugno 2017</w:t>
      </w:r>
      <w:r w:rsidRPr="00463F67">
        <w:rPr>
          <w:rFonts w:asciiTheme="majorHAnsi" w:hAnsiTheme="majorHAnsi"/>
          <w:bCs/>
          <w:szCs w:val="21"/>
        </w:rPr>
        <w:t>”</w:t>
      </w:r>
      <w:r w:rsidR="002559BF" w:rsidRPr="00463F67">
        <w:rPr>
          <w:rFonts w:asciiTheme="majorHAnsi" w:hAnsiTheme="majorHAnsi"/>
          <w:bCs/>
          <w:szCs w:val="21"/>
        </w:rPr>
        <w:t xml:space="preserve">, </w:t>
      </w:r>
      <w:r w:rsidRPr="00463F67">
        <w:rPr>
          <w:rFonts w:asciiTheme="majorHAnsi" w:hAnsiTheme="majorHAnsi"/>
          <w:bCs/>
          <w:szCs w:val="21"/>
        </w:rPr>
        <w:t xml:space="preserve">organizzato da </w:t>
      </w:r>
      <w:r w:rsidR="002559BF" w:rsidRPr="00463F67">
        <w:rPr>
          <w:rFonts w:asciiTheme="majorHAnsi" w:hAnsiTheme="majorHAnsi"/>
          <w:bCs/>
          <w:szCs w:val="21"/>
        </w:rPr>
        <w:t>Pi</w:t>
      </w:r>
      <w:r w:rsidRPr="00463F67">
        <w:rPr>
          <w:rFonts w:asciiTheme="majorHAnsi" w:hAnsiTheme="majorHAnsi"/>
          <w:bCs/>
          <w:szCs w:val="21"/>
        </w:rPr>
        <w:t xml:space="preserve">attaforma Nazionale </w:t>
      </w:r>
      <w:proofErr w:type="spellStart"/>
      <w:r w:rsidRPr="00463F67">
        <w:rPr>
          <w:rFonts w:asciiTheme="majorHAnsi" w:hAnsiTheme="majorHAnsi"/>
          <w:bCs/>
          <w:szCs w:val="21"/>
        </w:rPr>
        <w:t>Antitratta</w:t>
      </w:r>
      <w:proofErr w:type="spellEnd"/>
      <w:r w:rsidRPr="00463F67">
        <w:rPr>
          <w:rFonts w:asciiTheme="majorHAnsi" w:hAnsiTheme="majorHAnsi"/>
          <w:bCs/>
          <w:szCs w:val="21"/>
        </w:rPr>
        <w:t xml:space="preserve"> e Human </w:t>
      </w:r>
      <w:proofErr w:type="spellStart"/>
      <w:r w:rsidRPr="00463F67">
        <w:rPr>
          <w:rFonts w:asciiTheme="majorHAnsi" w:hAnsiTheme="majorHAnsi"/>
          <w:bCs/>
          <w:szCs w:val="21"/>
        </w:rPr>
        <w:t>Trafficking</w:t>
      </w:r>
      <w:proofErr w:type="spellEnd"/>
      <w:r w:rsidRPr="00463F67">
        <w:rPr>
          <w:rFonts w:asciiTheme="majorHAnsi" w:hAnsiTheme="majorHAnsi"/>
          <w:bCs/>
          <w:szCs w:val="21"/>
        </w:rPr>
        <w:t xml:space="preserve"> Clinic. Coordinamento del </w:t>
      </w:r>
      <w:r w:rsidR="002559BF" w:rsidRPr="00463F67">
        <w:rPr>
          <w:rFonts w:asciiTheme="majorHAnsi" w:hAnsiTheme="majorHAnsi"/>
          <w:bCs/>
          <w:szCs w:val="21"/>
        </w:rPr>
        <w:t>convegno e relazione su “</w:t>
      </w:r>
      <w:r w:rsidR="002559BF" w:rsidRPr="00463F67">
        <w:rPr>
          <w:rFonts w:asciiTheme="majorHAnsi" w:hAnsiTheme="majorHAnsi"/>
          <w:bCs/>
          <w:i/>
          <w:szCs w:val="21"/>
        </w:rPr>
        <w:t xml:space="preserve">Il progetto </w:t>
      </w:r>
      <w:proofErr w:type="spellStart"/>
      <w:r w:rsidR="002559BF" w:rsidRPr="00463F67">
        <w:rPr>
          <w:rFonts w:asciiTheme="majorHAnsi" w:hAnsiTheme="majorHAnsi"/>
          <w:bCs/>
          <w:i/>
          <w:szCs w:val="21"/>
        </w:rPr>
        <w:t>against</w:t>
      </w:r>
      <w:proofErr w:type="spellEnd"/>
      <w:r w:rsidR="002559BF" w:rsidRPr="00463F67">
        <w:rPr>
          <w:rFonts w:asciiTheme="majorHAnsi" w:hAnsiTheme="majorHAnsi"/>
          <w:bCs/>
          <w:i/>
          <w:szCs w:val="21"/>
        </w:rPr>
        <w:t xml:space="preserve"> human </w:t>
      </w:r>
      <w:proofErr w:type="spellStart"/>
      <w:r w:rsidR="002559BF" w:rsidRPr="00463F67">
        <w:rPr>
          <w:rFonts w:asciiTheme="majorHAnsi" w:hAnsiTheme="majorHAnsi"/>
          <w:bCs/>
          <w:i/>
          <w:szCs w:val="21"/>
        </w:rPr>
        <w:t>trafficking</w:t>
      </w:r>
      <w:proofErr w:type="spellEnd"/>
      <w:r w:rsidR="002559BF" w:rsidRPr="00463F67">
        <w:rPr>
          <w:rFonts w:asciiTheme="majorHAnsi" w:hAnsiTheme="majorHAnsi"/>
          <w:bCs/>
          <w:i/>
          <w:szCs w:val="21"/>
        </w:rPr>
        <w:t>: la clinica legale come spazio di formazione, ricerca e impegno civile”</w:t>
      </w:r>
      <w:r w:rsidRPr="00463F67">
        <w:rPr>
          <w:rFonts w:asciiTheme="majorHAnsi" w:hAnsiTheme="majorHAnsi"/>
          <w:bCs/>
          <w:i/>
          <w:szCs w:val="21"/>
        </w:rPr>
        <w:t xml:space="preserve">, </w:t>
      </w:r>
      <w:r w:rsidRPr="00463F67">
        <w:rPr>
          <w:rFonts w:asciiTheme="majorHAnsi" w:hAnsiTheme="majorHAnsi"/>
          <w:bCs/>
          <w:szCs w:val="21"/>
        </w:rPr>
        <w:t>Università di Torino.</w:t>
      </w:r>
    </w:p>
    <w:p w:rsidR="00EF7E17" w:rsidRPr="00872FCB" w:rsidRDefault="007A4F01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Cs/>
          <w:szCs w:val="21"/>
          <w:lang w:val="en-US"/>
        </w:rPr>
      </w:pPr>
      <w:r w:rsidRPr="00872FCB">
        <w:rPr>
          <w:rFonts w:asciiTheme="majorHAnsi" w:hAnsiTheme="majorHAnsi"/>
          <w:bCs/>
          <w:szCs w:val="21"/>
          <w:lang w:val="en-US"/>
        </w:rPr>
        <w:t>“</w:t>
      </w:r>
      <w:r w:rsidRPr="00872FCB">
        <w:rPr>
          <w:rFonts w:asciiTheme="majorHAnsi" w:hAnsiTheme="majorHAnsi"/>
          <w:bCs/>
          <w:i/>
          <w:szCs w:val="21"/>
          <w:lang w:val="en-US"/>
        </w:rPr>
        <w:t>Bringing synergies together: the importance of the collaboration between grassroots organizations and legal clinics in the protection against discriminations</w:t>
      </w:r>
      <w:r w:rsidRPr="00872FCB">
        <w:rPr>
          <w:rFonts w:asciiTheme="majorHAnsi" w:hAnsiTheme="majorHAnsi"/>
          <w:bCs/>
          <w:szCs w:val="21"/>
          <w:lang w:val="en-US"/>
        </w:rPr>
        <w:t xml:space="preserve">”, session </w:t>
      </w:r>
      <w:proofErr w:type="spellStart"/>
      <w:r w:rsidRPr="00872FCB">
        <w:rPr>
          <w:rFonts w:asciiTheme="majorHAnsi" w:hAnsiTheme="majorHAnsi"/>
          <w:bCs/>
          <w:szCs w:val="21"/>
          <w:lang w:val="en-US"/>
        </w:rPr>
        <w:t>organizzata</w:t>
      </w:r>
      <w:proofErr w:type="spellEnd"/>
      <w:r w:rsidRPr="00872FCB">
        <w:rPr>
          <w:rFonts w:asciiTheme="majorHAnsi" w:hAnsiTheme="majorHAnsi"/>
          <w:bCs/>
          <w:szCs w:val="21"/>
          <w:lang w:val="en-US"/>
        </w:rPr>
        <w:t xml:space="preserve"> </w:t>
      </w:r>
      <w:proofErr w:type="spellStart"/>
      <w:r w:rsidRPr="00872FCB">
        <w:rPr>
          <w:rFonts w:asciiTheme="majorHAnsi" w:hAnsiTheme="majorHAnsi"/>
          <w:bCs/>
          <w:szCs w:val="21"/>
          <w:lang w:val="en-US"/>
        </w:rPr>
        <w:t>insieme</w:t>
      </w:r>
      <w:proofErr w:type="spellEnd"/>
      <w:r w:rsidRPr="00872FCB">
        <w:rPr>
          <w:rFonts w:asciiTheme="majorHAnsi" w:hAnsiTheme="majorHAnsi"/>
          <w:bCs/>
          <w:szCs w:val="21"/>
          <w:lang w:val="en-US"/>
        </w:rPr>
        <w:t xml:space="preserve"> a Andres </w:t>
      </w:r>
      <w:proofErr w:type="spellStart"/>
      <w:r w:rsidRPr="00872FCB">
        <w:rPr>
          <w:rFonts w:asciiTheme="majorHAnsi" w:hAnsiTheme="majorHAnsi"/>
          <w:bCs/>
          <w:szCs w:val="21"/>
          <w:lang w:val="en-US"/>
        </w:rPr>
        <w:t>Gascon</w:t>
      </w:r>
      <w:proofErr w:type="spellEnd"/>
      <w:r w:rsidRPr="00872FCB">
        <w:rPr>
          <w:rFonts w:asciiTheme="majorHAnsi" w:hAnsiTheme="majorHAnsi"/>
          <w:bCs/>
          <w:szCs w:val="21"/>
          <w:lang w:val="en-US"/>
        </w:rPr>
        <w:t xml:space="preserve"> Cuenca, P</w:t>
      </w:r>
      <w:r w:rsidR="004A2B32" w:rsidRPr="00872FCB">
        <w:rPr>
          <w:rFonts w:asciiTheme="majorHAnsi" w:hAnsiTheme="majorHAnsi"/>
          <w:bCs/>
          <w:szCs w:val="21"/>
          <w:lang w:val="en-US"/>
        </w:rPr>
        <w:t xml:space="preserve">ilar Fernandez </w:t>
      </w:r>
      <w:proofErr w:type="spellStart"/>
      <w:r w:rsidR="004A2B32" w:rsidRPr="00872FCB">
        <w:rPr>
          <w:rFonts w:asciiTheme="majorHAnsi" w:hAnsiTheme="majorHAnsi"/>
          <w:bCs/>
          <w:szCs w:val="21"/>
          <w:lang w:val="en-US"/>
        </w:rPr>
        <w:t>Artiac</w:t>
      </w:r>
      <w:proofErr w:type="spellEnd"/>
      <w:r w:rsidR="004A2B32" w:rsidRPr="00872FCB">
        <w:rPr>
          <w:rFonts w:asciiTheme="majorHAnsi" w:hAnsiTheme="majorHAnsi"/>
          <w:bCs/>
          <w:szCs w:val="21"/>
          <w:lang w:val="en-US"/>
        </w:rPr>
        <w:t xml:space="preserve"> (</w:t>
      </w:r>
      <w:proofErr w:type="spellStart"/>
      <w:r w:rsidR="004A2B32" w:rsidRPr="00872FCB">
        <w:rPr>
          <w:rFonts w:asciiTheme="majorHAnsi" w:hAnsiTheme="majorHAnsi"/>
          <w:bCs/>
          <w:szCs w:val="21"/>
          <w:lang w:val="en-US"/>
        </w:rPr>
        <w:t>Università</w:t>
      </w:r>
      <w:proofErr w:type="spellEnd"/>
      <w:r w:rsidR="004A2B32" w:rsidRPr="00872FCB">
        <w:rPr>
          <w:rFonts w:asciiTheme="majorHAnsi" w:hAnsiTheme="majorHAnsi"/>
          <w:bCs/>
          <w:szCs w:val="21"/>
          <w:lang w:val="en-US"/>
        </w:rPr>
        <w:t xml:space="preserve"> di </w:t>
      </w:r>
      <w:proofErr w:type="spellStart"/>
      <w:r w:rsidR="004A2B32" w:rsidRPr="00872FCB">
        <w:rPr>
          <w:rFonts w:asciiTheme="majorHAnsi" w:hAnsiTheme="majorHAnsi"/>
          <w:bCs/>
          <w:szCs w:val="21"/>
          <w:lang w:val="en-US"/>
        </w:rPr>
        <w:t>Valenza</w:t>
      </w:r>
      <w:proofErr w:type="spellEnd"/>
      <w:r w:rsidR="004A2B32" w:rsidRPr="00872FCB">
        <w:rPr>
          <w:rFonts w:asciiTheme="majorHAnsi" w:hAnsiTheme="majorHAnsi"/>
          <w:bCs/>
          <w:szCs w:val="21"/>
          <w:lang w:val="en-US"/>
        </w:rPr>
        <w:t xml:space="preserve">) e Silvia </w:t>
      </w:r>
      <w:proofErr w:type="spellStart"/>
      <w:r w:rsidR="004A2B32" w:rsidRPr="00872FCB">
        <w:rPr>
          <w:rFonts w:asciiTheme="majorHAnsi" w:hAnsiTheme="majorHAnsi"/>
          <w:bCs/>
          <w:szCs w:val="21"/>
          <w:lang w:val="en-US"/>
        </w:rPr>
        <w:t>Mondino</w:t>
      </w:r>
      <w:proofErr w:type="spellEnd"/>
      <w:r w:rsidR="004A2B32" w:rsidRPr="00872FCB">
        <w:rPr>
          <w:rFonts w:asciiTheme="majorHAnsi" w:hAnsiTheme="majorHAnsi"/>
          <w:bCs/>
          <w:szCs w:val="21"/>
          <w:lang w:val="en-US"/>
        </w:rPr>
        <w:t xml:space="preserve"> per </w:t>
      </w:r>
      <w:proofErr w:type="spellStart"/>
      <w:r w:rsidR="004A2B32" w:rsidRPr="00872FCB">
        <w:rPr>
          <w:rFonts w:asciiTheme="majorHAnsi" w:hAnsiTheme="majorHAnsi"/>
          <w:bCs/>
          <w:szCs w:val="21"/>
          <w:lang w:val="en-US"/>
        </w:rPr>
        <w:t>la</w:t>
      </w:r>
      <w:r w:rsidRPr="00872FCB">
        <w:rPr>
          <w:rFonts w:asciiTheme="majorHAnsi" w:hAnsiTheme="majorHAnsi"/>
          <w:bCs/>
          <w:szCs w:val="21"/>
          <w:lang w:val="en-US"/>
        </w:rPr>
        <w:t>a</w:t>
      </w:r>
      <w:proofErr w:type="spellEnd"/>
      <w:r w:rsidRPr="00872FCB">
        <w:rPr>
          <w:rFonts w:asciiTheme="majorHAnsi" w:hAnsiTheme="majorHAnsi"/>
          <w:bCs/>
          <w:szCs w:val="21"/>
          <w:lang w:val="en-US"/>
        </w:rPr>
        <w:t xml:space="preserve"> </w:t>
      </w:r>
      <w:r w:rsidRPr="00872FCB">
        <w:rPr>
          <w:rFonts w:asciiTheme="majorHAnsi" w:hAnsiTheme="majorHAnsi" w:cs="Times New Roman"/>
          <w:szCs w:val="21"/>
          <w:lang w:val="en-US"/>
        </w:rPr>
        <w:t xml:space="preserve">9th </w:t>
      </w:r>
      <w:r w:rsidRPr="00872FCB">
        <w:rPr>
          <w:rStyle w:val="il"/>
          <w:rFonts w:asciiTheme="majorHAnsi" w:hAnsiTheme="majorHAnsi" w:cs="Times New Roman"/>
          <w:szCs w:val="21"/>
          <w:lang w:val="en-US"/>
        </w:rPr>
        <w:t>GAJE</w:t>
      </w:r>
      <w:r w:rsidRPr="00872FCB">
        <w:rPr>
          <w:rFonts w:asciiTheme="majorHAnsi" w:hAnsiTheme="majorHAnsi" w:cs="Times New Roman"/>
          <w:szCs w:val="21"/>
          <w:lang w:val="en-US"/>
        </w:rPr>
        <w:t xml:space="preserve"> Conference - “Breaking Down Walls: The Transformative Power of Justice Education”</w:t>
      </w:r>
      <w:r w:rsidR="004A2B32" w:rsidRPr="00872FCB">
        <w:rPr>
          <w:rFonts w:asciiTheme="majorHAnsi" w:hAnsiTheme="majorHAnsi" w:cs="Times New Roman"/>
          <w:szCs w:val="21"/>
          <w:lang w:val="en-US"/>
        </w:rPr>
        <w:t xml:space="preserve">, Puebla e Mexico City, 4- 10 </w:t>
      </w:r>
      <w:proofErr w:type="spellStart"/>
      <w:r w:rsidR="004A2B32" w:rsidRPr="00872FCB">
        <w:rPr>
          <w:rFonts w:asciiTheme="majorHAnsi" w:hAnsiTheme="majorHAnsi" w:cs="Times New Roman"/>
          <w:szCs w:val="21"/>
          <w:lang w:val="en-US"/>
        </w:rPr>
        <w:t>dicembre</w:t>
      </w:r>
      <w:proofErr w:type="spellEnd"/>
      <w:r w:rsidR="004A2B32" w:rsidRPr="00872FCB">
        <w:rPr>
          <w:rFonts w:asciiTheme="majorHAnsi" w:hAnsiTheme="majorHAnsi" w:cs="Times New Roman"/>
          <w:szCs w:val="21"/>
          <w:lang w:val="en-US"/>
        </w:rPr>
        <w:t xml:space="preserve"> 2017 (</w:t>
      </w:r>
      <w:proofErr w:type="spellStart"/>
      <w:r w:rsidR="004A2B32" w:rsidRPr="00872FCB">
        <w:rPr>
          <w:rFonts w:asciiTheme="majorHAnsi" w:hAnsiTheme="majorHAnsi" w:cs="Times New Roman"/>
          <w:szCs w:val="21"/>
          <w:lang w:val="en-US"/>
        </w:rPr>
        <w:t>preparazione</w:t>
      </w:r>
      <w:proofErr w:type="spellEnd"/>
      <w:r w:rsidR="004A2B32" w:rsidRPr="00872FCB">
        <w:rPr>
          <w:rFonts w:asciiTheme="majorHAnsi" w:hAnsiTheme="majorHAnsi" w:cs="Times New Roman"/>
          <w:szCs w:val="21"/>
          <w:lang w:val="en-US"/>
        </w:rPr>
        <w:t xml:space="preserve"> </w:t>
      </w:r>
      <w:proofErr w:type="spellStart"/>
      <w:r w:rsidR="004A2B32" w:rsidRPr="00872FCB">
        <w:rPr>
          <w:rFonts w:asciiTheme="majorHAnsi" w:hAnsiTheme="majorHAnsi" w:cs="Times New Roman"/>
          <w:szCs w:val="21"/>
          <w:lang w:val="en-US"/>
        </w:rPr>
        <w:t>della</w:t>
      </w:r>
      <w:proofErr w:type="spellEnd"/>
      <w:r w:rsidR="004A2B32" w:rsidRPr="00872FCB">
        <w:rPr>
          <w:rFonts w:asciiTheme="majorHAnsi" w:hAnsiTheme="majorHAnsi" w:cs="Times New Roman"/>
          <w:szCs w:val="21"/>
          <w:lang w:val="en-US"/>
        </w:rPr>
        <w:t xml:space="preserve"> </w:t>
      </w:r>
      <w:proofErr w:type="spellStart"/>
      <w:r w:rsidR="00D262EA" w:rsidRPr="00872FCB">
        <w:rPr>
          <w:rFonts w:asciiTheme="majorHAnsi" w:hAnsiTheme="majorHAnsi" w:cs="Times New Roman"/>
          <w:szCs w:val="21"/>
          <w:lang w:val="en-US"/>
        </w:rPr>
        <w:t>sessione</w:t>
      </w:r>
      <w:proofErr w:type="spellEnd"/>
      <w:r w:rsidR="00D262EA" w:rsidRPr="00872FCB">
        <w:rPr>
          <w:rFonts w:asciiTheme="majorHAnsi" w:hAnsiTheme="majorHAnsi" w:cs="Times New Roman"/>
          <w:szCs w:val="21"/>
          <w:lang w:val="en-US"/>
        </w:rPr>
        <w:t>)</w:t>
      </w:r>
    </w:p>
    <w:p w:rsidR="00397B88" w:rsidRDefault="00397B88" w:rsidP="00397B88">
      <w:pPr>
        <w:spacing w:after="0" w:line="240" w:lineRule="auto"/>
        <w:ind w:left="284" w:firstLine="142"/>
        <w:rPr>
          <w:rFonts w:asciiTheme="majorHAnsi" w:eastAsia="Times New Roman" w:hAnsiTheme="majorHAnsi" w:cs="Arial"/>
          <w:sz w:val="22"/>
        </w:rPr>
      </w:pPr>
      <w:r>
        <w:rPr>
          <w:rFonts w:asciiTheme="majorHAnsi" w:eastAsia="Times New Roman" w:hAnsiTheme="majorHAnsi" w:cs="Arial"/>
          <w:i/>
          <w:sz w:val="22"/>
        </w:rPr>
        <w:t>“</w:t>
      </w:r>
      <w:r w:rsidRPr="00397B88">
        <w:rPr>
          <w:rFonts w:asciiTheme="majorHAnsi" w:eastAsia="Times New Roman" w:hAnsiTheme="majorHAnsi" w:cs="Arial"/>
          <w:i/>
          <w:sz w:val="22"/>
        </w:rPr>
        <w:t xml:space="preserve">La sfida epistemologica della </w:t>
      </w:r>
      <w:proofErr w:type="spellStart"/>
      <w:r w:rsidRPr="00397B88">
        <w:rPr>
          <w:rFonts w:asciiTheme="majorHAnsi" w:eastAsia="Times New Roman" w:hAnsiTheme="majorHAnsi" w:cs="Arial"/>
          <w:i/>
          <w:sz w:val="22"/>
        </w:rPr>
        <w:t>clinical</w:t>
      </w:r>
      <w:proofErr w:type="spellEnd"/>
      <w:r w:rsidRPr="00397B88">
        <w:rPr>
          <w:rFonts w:asciiTheme="majorHAnsi" w:eastAsia="Times New Roman" w:hAnsiTheme="majorHAnsi" w:cs="Arial"/>
          <w:i/>
          <w:sz w:val="22"/>
        </w:rPr>
        <w:t xml:space="preserve"> </w:t>
      </w:r>
      <w:proofErr w:type="spellStart"/>
      <w:r w:rsidRPr="00397B88">
        <w:rPr>
          <w:rFonts w:asciiTheme="majorHAnsi" w:eastAsia="Times New Roman" w:hAnsiTheme="majorHAnsi" w:cs="Arial"/>
          <w:i/>
          <w:sz w:val="22"/>
        </w:rPr>
        <w:t>legal</w:t>
      </w:r>
      <w:proofErr w:type="spellEnd"/>
      <w:r w:rsidRPr="00397B88">
        <w:rPr>
          <w:rFonts w:asciiTheme="majorHAnsi" w:eastAsia="Times New Roman" w:hAnsiTheme="majorHAnsi" w:cs="Arial"/>
          <w:i/>
          <w:sz w:val="22"/>
        </w:rPr>
        <w:t xml:space="preserve"> </w:t>
      </w:r>
      <w:proofErr w:type="spellStart"/>
      <w:r w:rsidRPr="00397B88">
        <w:rPr>
          <w:rFonts w:asciiTheme="majorHAnsi" w:eastAsia="Times New Roman" w:hAnsiTheme="majorHAnsi" w:cs="Arial"/>
          <w:i/>
          <w:sz w:val="22"/>
        </w:rPr>
        <w:t>education</w:t>
      </w:r>
      <w:proofErr w:type="spellEnd"/>
      <w:r w:rsidRPr="00397B88">
        <w:rPr>
          <w:rFonts w:asciiTheme="majorHAnsi" w:eastAsia="Times New Roman" w:hAnsiTheme="majorHAnsi" w:cs="Arial"/>
          <w:i/>
          <w:sz w:val="22"/>
        </w:rPr>
        <w:t>: esperienze di ricerca nell’ambito della protezione dei diritti umani</w:t>
      </w:r>
      <w:r>
        <w:rPr>
          <w:rFonts w:asciiTheme="majorHAnsi" w:eastAsia="Times New Roman" w:hAnsiTheme="majorHAnsi" w:cs="Arial"/>
          <w:i/>
          <w:sz w:val="22"/>
        </w:rPr>
        <w:t xml:space="preserve">”, </w:t>
      </w:r>
      <w:r w:rsidRPr="00397B88">
        <w:rPr>
          <w:rFonts w:asciiTheme="majorHAnsi" w:eastAsia="Times New Roman" w:hAnsiTheme="majorHAnsi" w:cs="Arial"/>
          <w:sz w:val="22"/>
        </w:rPr>
        <w:t>Seminario con Enrica</w:t>
      </w:r>
      <w:r>
        <w:rPr>
          <w:rFonts w:asciiTheme="majorHAnsi" w:eastAsia="Times New Roman" w:hAnsiTheme="majorHAnsi" w:cs="Arial"/>
          <w:i/>
          <w:sz w:val="22"/>
        </w:rPr>
        <w:t xml:space="preserve"> </w:t>
      </w:r>
      <w:r w:rsidRPr="00397B88">
        <w:rPr>
          <w:rFonts w:asciiTheme="majorHAnsi" w:eastAsia="Times New Roman" w:hAnsiTheme="majorHAnsi" w:cs="Arial"/>
          <w:sz w:val="22"/>
        </w:rPr>
        <w:t xml:space="preserve">Rigo </w:t>
      </w:r>
      <w:r>
        <w:rPr>
          <w:rFonts w:asciiTheme="majorHAnsi" w:eastAsia="Times New Roman" w:hAnsiTheme="majorHAnsi" w:cs="Arial"/>
          <w:sz w:val="22"/>
        </w:rPr>
        <w:t xml:space="preserve">e </w:t>
      </w:r>
      <w:proofErr w:type="spellStart"/>
      <w:r>
        <w:rPr>
          <w:rFonts w:asciiTheme="majorHAnsi" w:eastAsia="Times New Roman" w:hAnsiTheme="majorHAnsi" w:cs="Arial"/>
          <w:sz w:val="22"/>
        </w:rPr>
        <w:t>Andres</w:t>
      </w:r>
      <w:proofErr w:type="spellEnd"/>
      <w:r>
        <w:rPr>
          <w:rFonts w:asciiTheme="majorHAnsi" w:eastAsia="Times New Roman" w:hAnsiTheme="majorHAnsi" w:cs="Arial"/>
          <w:sz w:val="22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2"/>
        </w:rPr>
        <w:t>Gascon</w:t>
      </w:r>
      <w:proofErr w:type="spellEnd"/>
      <w:r>
        <w:rPr>
          <w:rFonts w:asciiTheme="majorHAnsi" w:eastAsia="Times New Roman" w:hAnsiTheme="majorHAnsi" w:cs="Arial"/>
          <w:sz w:val="22"/>
        </w:rPr>
        <w:t xml:space="preserve"> Cuenca, 19 marzo 2018</w:t>
      </w:r>
      <w:r w:rsidR="0079670B">
        <w:rPr>
          <w:rFonts w:asciiTheme="majorHAnsi" w:eastAsia="Times New Roman" w:hAnsiTheme="majorHAnsi" w:cs="Arial"/>
          <w:sz w:val="22"/>
        </w:rPr>
        <w:t>, Camp</w:t>
      </w:r>
      <w:r>
        <w:rPr>
          <w:rFonts w:asciiTheme="majorHAnsi" w:eastAsia="Times New Roman" w:hAnsiTheme="majorHAnsi" w:cs="Arial"/>
          <w:sz w:val="22"/>
        </w:rPr>
        <w:t>us Luigi Einaudi, Torino</w:t>
      </w:r>
      <w:r w:rsidR="0079670B">
        <w:rPr>
          <w:rFonts w:asciiTheme="majorHAnsi" w:eastAsia="Times New Roman" w:hAnsiTheme="majorHAnsi" w:cs="Arial"/>
          <w:sz w:val="22"/>
        </w:rPr>
        <w:t>.</w:t>
      </w:r>
    </w:p>
    <w:p w:rsidR="00F63D51" w:rsidRDefault="00F63D51" w:rsidP="00397B88">
      <w:pPr>
        <w:spacing w:after="0" w:line="240" w:lineRule="auto"/>
        <w:ind w:left="284" w:firstLine="142"/>
        <w:rPr>
          <w:rFonts w:asciiTheme="majorHAnsi" w:eastAsia="Times New Roman" w:hAnsiTheme="majorHAnsi" w:cs="Arial"/>
          <w:sz w:val="22"/>
        </w:rPr>
      </w:pPr>
    </w:p>
    <w:p w:rsidR="00F63D51" w:rsidRDefault="00F63D51" w:rsidP="00F63D51">
      <w:pPr>
        <w:spacing w:line="240" w:lineRule="auto"/>
        <w:ind w:left="284"/>
        <w:jc w:val="both"/>
        <w:rPr>
          <w:rFonts w:asciiTheme="majorHAnsi" w:eastAsia="Times New Roman" w:hAnsiTheme="majorHAnsi" w:cs="Arial"/>
          <w:sz w:val="22"/>
        </w:rPr>
      </w:pPr>
      <w:r>
        <w:rPr>
          <w:rFonts w:asciiTheme="majorHAnsi" w:eastAsia="Times New Roman" w:hAnsiTheme="majorHAnsi" w:cs="Arial"/>
          <w:sz w:val="22"/>
        </w:rPr>
        <w:t>“</w:t>
      </w:r>
      <w:r w:rsidRPr="00F63D51">
        <w:rPr>
          <w:rFonts w:asciiTheme="majorHAnsi" w:eastAsia="Times New Roman" w:hAnsiTheme="majorHAnsi" w:cs="Arial"/>
          <w:i/>
          <w:sz w:val="22"/>
        </w:rPr>
        <w:t>La clinica come epistemologia socio- giuridica sul diritto</w:t>
      </w:r>
      <w:r>
        <w:rPr>
          <w:rFonts w:asciiTheme="majorHAnsi" w:eastAsia="Times New Roman" w:hAnsiTheme="majorHAnsi" w:cs="Arial"/>
          <w:sz w:val="22"/>
        </w:rPr>
        <w:t xml:space="preserve">”, in Incontro sulle cliniche legali organizzato dalla Clinica Legale  del </w:t>
      </w:r>
      <w:r w:rsidRPr="00F63D51">
        <w:rPr>
          <w:rFonts w:asciiTheme="majorHAnsi" w:hAnsiTheme="majorHAnsi" w:cs="Arial"/>
          <w:sz w:val="22"/>
        </w:rPr>
        <w:t>Diritto dell’Immigrazione e della Cittadinanza e l’Associazione Diritti di Frontiera</w:t>
      </w:r>
      <w:r>
        <w:rPr>
          <w:rFonts w:asciiTheme="majorHAnsi" w:hAnsiTheme="majorHAnsi" w:cs="Arial"/>
          <w:sz w:val="22"/>
        </w:rPr>
        <w:t xml:space="preserve">, </w:t>
      </w:r>
      <w:r>
        <w:rPr>
          <w:rFonts w:asciiTheme="majorHAnsi" w:eastAsia="Times New Roman" w:hAnsiTheme="majorHAnsi" w:cs="Arial"/>
          <w:sz w:val="22"/>
        </w:rPr>
        <w:t xml:space="preserve"> Università Roma III, 3 maggio 2018.</w:t>
      </w:r>
    </w:p>
    <w:p w:rsidR="00925DC9" w:rsidRDefault="00925DC9" w:rsidP="00F63D51">
      <w:pPr>
        <w:spacing w:line="240" w:lineRule="auto"/>
        <w:ind w:left="284"/>
        <w:jc w:val="both"/>
        <w:rPr>
          <w:rFonts w:asciiTheme="majorHAnsi" w:eastAsia="Times New Roman" w:hAnsiTheme="majorHAnsi" w:cs="Arial"/>
          <w:sz w:val="22"/>
          <w:lang w:val="en-US"/>
        </w:rPr>
      </w:pPr>
      <w:proofErr w:type="spellStart"/>
      <w:r w:rsidRPr="001C473D">
        <w:rPr>
          <w:rFonts w:asciiTheme="majorHAnsi" w:eastAsia="Times New Roman" w:hAnsiTheme="majorHAnsi" w:cs="Arial"/>
          <w:sz w:val="22"/>
          <w:lang w:val="en-US"/>
        </w:rPr>
        <w:t>Organizzazione</w:t>
      </w:r>
      <w:proofErr w:type="spellEnd"/>
      <w:r w:rsidRPr="001C473D">
        <w:rPr>
          <w:rFonts w:asciiTheme="majorHAnsi" w:eastAsia="Times New Roman" w:hAnsiTheme="majorHAnsi" w:cs="Arial"/>
          <w:sz w:val="22"/>
          <w:lang w:val="en-US"/>
        </w:rPr>
        <w:t xml:space="preserve"> workshop “</w:t>
      </w:r>
      <w:r w:rsidRPr="001C473D">
        <w:rPr>
          <w:rFonts w:asciiTheme="majorHAnsi" w:eastAsia="Times New Roman" w:hAnsiTheme="majorHAnsi" w:cs="Arial"/>
          <w:i/>
          <w:sz w:val="22"/>
          <w:lang w:val="en-US"/>
        </w:rPr>
        <w:t>Epistemic communities at the boundaries of Law</w:t>
      </w:r>
      <w:r w:rsidR="001C473D">
        <w:rPr>
          <w:rFonts w:asciiTheme="majorHAnsi" w:eastAsia="Times New Roman" w:hAnsiTheme="majorHAnsi" w:cs="Arial"/>
          <w:sz w:val="22"/>
          <w:lang w:val="en-US"/>
        </w:rPr>
        <w:t xml:space="preserve">”, Campus Luigi </w:t>
      </w:r>
      <w:proofErr w:type="spellStart"/>
      <w:r w:rsidR="001C473D">
        <w:rPr>
          <w:rFonts w:asciiTheme="majorHAnsi" w:eastAsia="Times New Roman" w:hAnsiTheme="majorHAnsi" w:cs="Arial"/>
          <w:sz w:val="22"/>
          <w:lang w:val="en-US"/>
        </w:rPr>
        <w:t>Einaudi</w:t>
      </w:r>
      <w:proofErr w:type="spellEnd"/>
      <w:r w:rsidR="001C473D">
        <w:rPr>
          <w:rFonts w:asciiTheme="majorHAnsi" w:eastAsia="Times New Roman" w:hAnsiTheme="majorHAnsi" w:cs="Arial"/>
          <w:sz w:val="22"/>
          <w:lang w:val="en-US"/>
        </w:rPr>
        <w:t xml:space="preserve">, 11 </w:t>
      </w:r>
      <w:proofErr w:type="spellStart"/>
      <w:r w:rsidR="001C473D">
        <w:rPr>
          <w:rFonts w:asciiTheme="majorHAnsi" w:eastAsia="Times New Roman" w:hAnsiTheme="majorHAnsi" w:cs="Arial"/>
          <w:sz w:val="22"/>
          <w:lang w:val="en-US"/>
        </w:rPr>
        <w:t>maggio</w:t>
      </w:r>
      <w:proofErr w:type="spellEnd"/>
      <w:r w:rsidR="001C473D">
        <w:rPr>
          <w:rFonts w:asciiTheme="majorHAnsi" w:eastAsia="Times New Roman" w:hAnsiTheme="majorHAnsi" w:cs="Arial"/>
          <w:sz w:val="22"/>
          <w:lang w:val="en-US"/>
        </w:rPr>
        <w:t xml:space="preserve"> 2019</w:t>
      </w:r>
    </w:p>
    <w:p w:rsidR="00C53EE3" w:rsidRPr="00872FCB" w:rsidRDefault="00C53EE3" w:rsidP="00F63D51">
      <w:pPr>
        <w:spacing w:line="240" w:lineRule="auto"/>
        <w:ind w:left="284"/>
        <w:jc w:val="both"/>
        <w:rPr>
          <w:rFonts w:asciiTheme="majorHAnsi" w:eastAsia="Times New Roman" w:hAnsiTheme="majorHAnsi" w:cs="Arial"/>
          <w:sz w:val="22"/>
          <w:lang w:val="en-US"/>
        </w:rPr>
      </w:pPr>
      <w:r>
        <w:rPr>
          <w:rFonts w:asciiTheme="majorHAnsi" w:eastAsia="Times New Roman" w:hAnsiTheme="majorHAnsi" w:cs="Arial"/>
          <w:sz w:val="22"/>
          <w:lang w:val="en-US"/>
        </w:rPr>
        <w:t>“</w:t>
      </w:r>
      <w:r w:rsidRPr="00C53EE3">
        <w:rPr>
          <w:rFonts w:asciiTheme="majorHAnsi" w:eastAsia="Times New Roman" w:hAnsiTheme="majorHAnsi" w:cs="Arial"/>
          <w:i/>
          <w:sz w:val="22"/>
          <w:lang w:val="en-US"/>
        </w:rPr>
        <w:t>The role played by the clinical movement converting legal education into justice education</w:t>
      </w:r>
      <w:r>
        <w:rPr>
          <w:rFonts w:asciiTheme="majorHAnsi" w:eastAsia="Times New Roman" w:hAnsiTheme="majorHAnsi" w:cs="Arial"/>
          <w:sz w:val="22"/>
          <w:lang w:val="en-US"/>
        </w:rPr>
        <w:t xml:space="preserve">”, Law and Citizenship beyond the States, </w:t>
      </w:r>
      <w:proofErr w:type="spellStart"/>
      <w:r>
        <w:rPr>
          <w:rFonts w:asciiTheme="majorHAnsi" w:eastAsia="Times New Roman" w:hAnsiTheme="majorHAnsi" w:cs="Arial"/>
          <w:sz w:val="22"/>
          <w:lang w:val="en-US"/>
        </w:rPr>
        <w:t>Lisbona</w:t>
      </w:r>
      <w:proofErr w:type="spellEnd"/>
      <w:r>
        <w:rPr>
          <w:rFonts w:asciiTheme="majorHAnsi" w:eastAsia="Times New Roman" w:hAnsiTheme="majorHAnsi" w:cs="Arial"/>
          <w:sz w:val="22"/>
          <w:lang w:val="en-US"/>
        </w:rPr>
        <w:t xml:space="preserve">, 10- 13 </w:t>
      </w:r>
      <w:proofErr w:type="spellStart"/>
      <w:r>
        <w:rPr>
          <w:rFonts w:asciiTheme="majorHAnsi" w:eastAsia="Times New Roman" w:hAnsiTheme="majorHAnsi" w:cs="Arial"/>
          <w:sz w:val="22"/>
          <w:lang w:val="en-US"/>
        </w:rPr>
        <w:t>settembre</w:t>
      </w:r>
      <w:proofErr w:type="spellEnd"/>
      <w:r>
        <w:rPr>
          <w:rFonts w:asciiTheme="majorHAnsi" w:eastAsia="Times New Roman" w:hAnsiTheme="majorHAnsi" w:cs="Arial"/>
          <w:sz w:val="22"/>
          <w:lang w:val="en-US"/>
        </w:rPr>
        <w:t xml:space="preserve"> 2018.</w:t>
      </w:r>
    </w:p>
    <w:p w:rsidR="00925DC9" w:rsidRDefault="00C53EE3" w:rsidP="00F63D51">
      <w:pPr>
        <w:spacing w:line="240" w:lineRule="auto"/>
        <w:ind w:left="284"/>
        <w:jc w:val="both"/>
        <w:rPr>
          <w:rFonts w:asciiTheme="majorHAnsi" w:eastAsia="Times New Roman" w:hAnsiTheme="majorHAnsi" w:cs="Arial"/>
          <w:i/>
          <w:sz w:val="22"/>
          <w:lang w:val="en-US"/>
        </w:rPr>
      </w:pPr>
      <w:r w:rsidRPr="001C473D">
        <w:rPr>
          <w:rFonts w:asciiTheme="majorHAnsi" w:eastAsia="Times New Roman" w:hAnsiTheme="majorHAnsi" w:cs="Arial"/>
          <w:i/>
          <w:sz w:val="22"/>
          <w:lang w:val="en-US"/>
        </w:rPr>
        <w:t xml:space="preserve"> </w:t>
      </w:r>
      <w:r w:rsidR="001C473D" w:rsidRPr="001C473D">
        <w:rPr>
          <w:rFonts w:asciiTheme="majorHAnsi" w:eastAsia="Times New Roman" w:hAnsiTheme="majorHAnsi" w:cs="Arial"/>
          <w:i/>
          <w:sz w:val="22"/>
          <w:lang w:val="en-US"/>
        </w:rPr>
        <w:t>“Reflective practice and socio legal research”, 6</w:t>
      </w:r>
      <w:r w:rsidR="001C473D" w:rsidRPr="001C473D">
        <w:rPr>
          <w:rFonts w:asciiTheme="majorHAnsi" w:hAnsiTheme="majorHAnsi" w:cs="ArialMT"/>
          <w:szCs w:val="21"/>
          <w:vertAlign w:val="superscript"/>
          <w:lang w:val="en-US"/>
        </w:rPr>
        <w:t>th</w:t>
      </w:r>
      <w:r w:rsidR="001C473D" w:rsidRPr="001C473D">
        <w:rPr>
          <w:rFonts w:asciiTheme="majorHAnsi" w:hAnsiTheme="majorHAnsi" w:cs="ArialMT"/>
          <w:szCs w:val="21"/>
          <w:lang w:val="en-US"/>
        </w:rPr>
        <w:t xml:space="preserve"> </w:t>
      </w:r>
      <w:r w:rsidR="001C473D" w:rsidRPr="001C473D">
        <w:rPr>
          <w:rFonts w:asciiTheme="majorHAnsi" w:hAnsiTheme="majorHAnsi"/>
          <w:szCs w:val="21"/>
          <w:lang w:val="en-US"/>
        </w:rPr>
        <w:t>European Network of Clinical legal Education</w:t>
      </w:r>
      <w:r w:rsidR="001C473D" w:rsidRPr="001C473D">
        <w:rPr>
          <w:rFonts w:asciiTheme="majorHAnsi" w:hAnsiTheme="majorHAnsi" w:cs="Calibri-Bold"/>
          <w:b/>
          <w:bCs/>
          <w:szCs w:val="21"/>
          <w:lang w:val="en-US"/>
        </w:rPr>
        <w:t xml:space="preserve"> </w:t>
      </w:r>
      <w:r w:rsidR="001C473D" w:rsidRPr="001C473D">
        <w:rPr>
          <w:rFonts w:asciiTheme="majorHAnsi" w:hAnsiTheme="majorHAnsi" w:cs="Calibri-Bold"/>
          <w:bCs/>
          <w:szCs w:val="21"/>
          <w:lang w:val="en-US"/>
        </w:rPr>
        <w:t xml:space="preserve">Clinical Legal Education, Turin, 22 </w:t>
      </w:r>
      <w:proofErr w:type="spellStart"/>
      <w:r w:rsidR="001C473D" w:rsidRPr="001C473D">
        <w:rPr>
          <w:rFonts w:asciiTheme="majorHAnsi" w:hAnsiTheme="majorHAnsi" w:cs="Calibri-Bold"/>
          <w:bCs/>
          <w:szCs w:val="21"/>
          <w:lang w:val="en-US"/>
        </w:rPr>
        <w:t>settembre</w:t>
      </w:r>
      <w:proofErr w:type="spellEnd"/>
      <w:r w:rsidR="001C473D" w:rsidRPr="001C473D">
        <w:rPr>
          <w:rFonts w:asciiTheme="majorHAnsi" w:hAnsiTheme="majorHAnsi" w:cs="Calibri-Bold"/>
          <w:bCs/>
          <w:szCs w:val="21"/>
          <w:lang w:val="en-US"/>
        </w:rPr>
        <w:t xml:space="preserve"> 2018 (con </w:t>
      </w:r>
      <w:proofErr w:type="spellStart"/>
      <w:r w:rsidR="001C473D" w:rsidRPr="001C473D">
        <w:rPr>
          <w:rFonts w:asciiTheme="majorHAnsi" w:hAnsiTheme="majorHAnsi" w:cs="Calibri-Bold"/>
          <w:bCs/>
          <w:szCs w:val="21"/>
          <w:lang w:val="en-US"/>
        </w:rPr>
        <w:t>A.Garcia</w:t>
      </w:r>
      <w:proofErr w:type="spellEnd"/>
      <w:r w:rsidR="001C473D" w:rsidRPr="001C473D">
        <w:rPr>
          <w:rFonts w:asciiTheme="majorHAnsi" w:hAnsiTheme="majorHAnsi" w:cs="Calibri-Bold"/>
          <w:bCs/>
          <w:szCs w:val="21"/>
          <w:lang w:val="en-US"/>
        </w:rPr>
        <w:t xml:space="preserve">, </w:t>
      </w:r>
      <w:proofErr w:type="spellStart"/>
      <w:r w:rsidR="001C473D" w:rsidRPr="001C473D">
        <w:rPr>
          <w:rFonts w:asciiTheme="majorHAnsi" w:hAnsiTheme="majorHAnsi" w:cs="Calibri-Bold"/>
          <w:bCs/>
          <w:szCs w:val="21"/>
          <w:lang w:val="en-US"/>
        </w:rPr>
        <w:t>S.Mondino</w:t>
      </w:r>
      <w:proofErr w:type="spellEnd"/>
      <w:r w:rsidR="001C473D" w:rsidRPr="001C473D">
        <w:rPr>
          <w:rFonts w:asciiTheme="majorHAnsi" w:hAnsiTheme="majorHAnsi" w:cs="Calibri-Bold"/>
          <w:bCs/>
          <w:szCs w:val="21"/>
          <w:lang w:val="en-US"/>
        </w:rPr>
        <w:t xml:space="preserve">, M. </w:t>
      </w:r>
      <w:proofErr w:type="spellStart"/>
      <w:r w:rsidR="001C473D" w:rsidRPr="001C473D">
        <w:rPr>
          <w:rFonts w:asciiTheme="majorHAnsi" w:hAnsiTheme="majorHAnsi" w:cs="Calibri-Bold"/>
          <w:bCs/>
          <w:szCs w:val="21"/>
          <w:lang w:val="en-US"/>
        </w:rPr>
        <w:t>Deramat</w:t>
      </w:r>
      <w:proofErr w:type="spellEnd"/>
      <w:r w:rsidR="001C473D" w:rsidRPr="001C473D">
        <w:rPr>
          <w:rFonts w:asciiTheme="majorHAnsi" w:hAnsiTheme="majorHAnsi" w:cs="Calibri-Bold"/>
          <w:bCs/>
          <w:szCs w:val="21"/>
          <w:lang w:val="en-US"/>
        </w:rPr>
        <w:t>, S. L. Brooks)</w:t>
      </w:r>
      <w:r w:rsidR="001C473D">
        <w:rPr>
          <w:rFonts w:asciiTheme="majorHAnsi" w:hAnsiTheme="majorHAnsi" w:cs="Calibri-Bold"/>
          <w:bCs/>
          <w:szCs w:val="21"/>
          <w:lang w:val="en-US"/>
        </w:rPr>
        <w:t xml:space="preserve"> </w:t>
      </w:r>
      <w:r w:rsidR="00925DC9" w:rsidRPr="001C473D">
        <w:rPr>
          <w:rFonts w:asciiTheme="majorHAnsi" w:eastAsia="Times New Roman" w:hAnsiTheme="majorHAnsi" w:cs="Arial"/>
          <w:i/>
          <w:sz w:val="22"/>
          <w:lang w:val="en-US"/>
        </w:rPr>
        <w:t xml:space="preserve"> </w:t>
      </w:r>
    </w:p>
    <w:p w:rsidR="001C473D" w:rsidRPr="00C53EE3" w:rsidRDefault="001C473D" w:rsidP="00C53EE3">
      <w:pPr>
        <w:pStyle w:val="Titolo1"/>
        <w:ind w:left="284"/>
        <w:jc w:val="both"/>
        <w:rPr>
          <w:rFonts w:eastAsia="Times New Roman" w:cs="Arial"/>
          <w:i/>
          <w:color w:val="auto"/>
          <w:sz w:val="22"/>
        </w:rPr>
      </w:pPr>
      <w:r w:rsidRPr="001C473D">
        <w:rPr>
          <w:rFonts w:eastAsia="Times New Roman" w:cs="Arial"/>
          <w:i/>
          <w:color w:val="auto"/>
          <w:sz w:val="22"/>
        </w:rPr>
        <w:t xml:space="preserve">“La clinica legale </w:t>
      </w:r>
      <w:proofErr w:type="spellStart"/>
      <w:r w:rsidRPr="001C473D">
        <w:rPr>
          <w:rFonts w:eastAsia="Times New Roman" w:cs="Arial"/>
          <w:i/>
          <w:color w:val="auto"/>
          <w:sz w:val="22"/>
        </w:rPr>
        <w:t>antitratta</w:t>
      </w:r>
      <w:proofErr w:type="spellEnd"/>
      <w:r w:rsidRPr="001C473D">
        <w:rPr>
          <w:rFonts w:eastAsia="Times New Roman" w:cs="Arial"/>
          <w:i/>
          <w:color w:val="auto"/>
          <w:sz w:val="22"/>
        </w:rPr>
        <w:t xml:space="preserve">”, </w:t>
      </w:r>
      <w:r w:rsidRPr="001C473D">
        <w:rPr>
          <w:color w:val="auto"/>
          <w:sz w:val="22"/>
          <w:szCs w:val="22"/>
        </w:rPr>
        <w:t xml:space="preserve">La tratta degli esseri umani: politiche di contrasto del fenomeno e di tutela delle vittime”, L’ANELLO FORTE. Rete </w:t>
      </w:r>
      <w:proofErr w:type="spellStart"/>
      <w:r w:rsidRPr="001C473D">
        <w:rPr>
          <w:color w:val="auto"/>
          <w:sz w:val="22"/>
          <w:szCs w:val="22"/>
        </w:rPr>
        <w:t>antitratta</w:t>
      </w:r>
      <w:proofErr w:type="spellEnd"/>
      <w:r w:rsidRPr="001C473D">
        <w:rPr>
          <w:color w:val="auto"/>
          <w:sz w:val="22"/>
          <w:szCs w:val="22"/>
        </w:rPr>
        <w:t xml:space="preserve"> del Piemonte e della Valle d’Aosta</w:t>
      </w:r>
      <w:r w:rsidR="00C53EE3">
        <w:rPr>
          <w:color w:val="auto"/>
          <w:sz w:val="22"/>
          <w:szCs w:val="22"/>
        </w:rPr>
        <w:t>, Auditorium Vivaldi, Torino</w:t>
      </w:r>
      <w:r w:rsidR="00C53EE3" w:rsidRPr="00C53EE3">
        <w:rPr>
          <w:color w:val="auto"/>
          <w:sz w:val="22"/>
          <w:szCs w:val="22"/>
        </w:rPr>
        <w:t xml:space="preserve">, </w:t>
      </w:r>
      <w:r w:rsidRPr="00C53EE3">
        <w:rPr>
          <w:rFonts w:eastAsia="Times New Roman" w:cs="Arial"/>
          <w:color w:val="auto"/>
          <w:sz w:val="22"/>
        </w:rPr>
        <w:t xml:space="preserve"> </w:t>
      </w:r>
      <w:r w:rsidR="00C53EE3" w:rsidRPr="00C53EE3">
        <w:rPr>
          <w:rFonts w:eastAsia="Times New Roman" w:cs="Arial"/>
          <w:color w:val="auto"/>
          <w:sz w:val="22"/>
        </w:rPr>
        <w:t>26 febbraio 2019</w:t>
      </w:r>
      <w:r w:rsidR="00C53EE3">
        <w:rPr>
          <w:rFonts w:eastAsia="Times New Roman" w:cs="Arial"/>
          <w:color w:val="auto"/>
          <w:sz w:val="22"/>
        </w:rPr>
        <w:t>.</w:t>
      </w:r>
    </w:p>
    <w:p w:rsidR="00925DC9" w:rsidRPr="00C53EE3" w:rsidRDefault="00925DC9" w:rsidP="00F63D51">
      <w:pPr>
        <w:spacing w:line="240" w:lineRule="auto"/>
        <w:ind w:left="284"/>
        <w:jc w:val="both"/>
        <w:rPr>
          <w:rFonts w:asciiTheme="majorHAnsi" w:eastAsia="Times New Roman" w:hAnsiTheme="majorHAnsi" w:cs="Arial"/>
          <w:sz w:val="22"/>
        </w:rPr>
      </w:pPr>
    </w:p>
    <w:p w:rsidR="00925DC9" w:rsidRPr="001C473D" w:rsidRDefault="00925DC9" w:rsidP="00F63D51">
      <w:pPr>
        <w:spacing w:line="240" w:lineRule="auto"/>
        <w:ind w:left="284"/>
        <w:jc w:val="both"/>
        <w:rPr>
          <w:rFonts w:asciiTheme="majorHAnsi" w:eastAsia="Times New Roman" w:hAnsiTheme="majorHAnsi" w:cs="Arial"/>
          <w:sz w:val="22"/>
        </w:rPr>
      </w:pPr>
    </w:p>
    <w:p w:rsidR="0079670B" w:rsidRPr="001C473D" w:rsidRDefault="0079670B" w:rsidP="00397B88">
      <w:pPr>
        <w:spacing w:after="0" w:line="240" w:lineRule="auto"/>
        <w:ind w:left="284" w:firstLine="142"/>
        <w:rPr>
          <w:rFonts w:asciiTheme="majorHAnsi" w:eastAsia="Times New Roman" w:hAnsiTheme="majorHAnsi" w:cs="Arial"/>
          <w:sz w:val="22"/>
        </w:rPr>
      </w:pPr>
    </w:p>
    <w:p w:rsidR="00397B88" w:rsidRPr="001C473D" w:rsidRDefault="00397B88" w:rsidP="00F63D51">
      <w:pPr>
        <w:autoSpaceDE w:val="0"/>
        <w:autoSpaceDN w:val="0"/>
        <w:adjustRightInd w:val="0"/>
        <w:ind w:right="423"/>
        <w:jc w:val="both"/>
        <w:rPr>
          <w:rFonts w:asciiTheme="majorHAnsi" w:hAnsiTheme="majorHAnsi"/>
          <w:bCs/>
          <w:szCs w:val="21"/>
        </w:rPr>
      </w:pPr>
    </w:p>
    <w:p w:rsidR="001F77AD" w:rsidRDefault="001F77AD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/>
          <w:bCs/>
          <w:szCs w:val="21"/>
        </w:rPr>
      </w:pPr>
      <w:r w:rsidRPr="001F77AD">
        <w:rPr>
          <w:rFonts w:asciiTheme="majorHAnsi" w:hAnsiTheme="majorHAnsi"/>
          <w:b/>
          <w:bCs/>
          <w:szCs w:val="21"/>
        </w:rPr>
        <w:lastRenderedPageBreak/>
        <w:t>Gruppi di ricerca</w:t>
      </w:r>
      <w:r w:rsidR="00EF7E17">
        <w:rPr>
          <w:rFonts w:asciiTheme="majorHAnsi" w:hAnsiTheme="majorHAnsi"/>
          <w:b/>
          <w:bCs/>
          <w:szCs w:val="21"/>
        </w:rPr>
        <w:t xml:space="preserve">, riviste, </w:t>
      </w:r>
      <w:r w:rsidRPr="001F77AD">
        <w:rPr>
          <w:rFonts w:asciiTheme="majorHAnsi" w:hAnsiTheme="majorHAnsi"/>
          <w:b/>
          <w:bCs/>
          <w:szCs w:val="21"/>
        </w:rPr>
        <w:t>associazioni</w:t>
      </w:r>
    </w:p>
    <w:p w:rsidR="001F77AD" w:rsidRDefault="001F77AD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Cs/>
          <w:szCs w:val="21"/>
        </w:rPr>
      </w:pPr>
      <w:r>
        <w:rPr>
          <w:rFonts w:asciiTheme="majorHAnsi" w:hAnsiTheme="majorHAnsi"/>
          <w:bCs/>
          <w:szCs w:val="21"/>
        </w:rPr>
        <w:t xml:space="preserve">Componente di </w:t>
      </w:r>
      <w:r w:rsidRPr="001F77AD">
        <w:rPr>
          <w:rFonts w:asciiTheme="majorHAnsi" w:hAnsiTheme="majorHAnsi"/>
          <w:bCs/>
          <w:szCs w:val="21"/>
        </w:rPr>
        <w:t>ENCLE (</w:t>
      </w:r>
      <w:proofErr w:type="spellStart"/>
      <w:r w:rsidRPr="001F77AD">
        <w:rPr>
          <w:rFonts w:asciiTheme="majorHAnsi" w:hAnsiTheme="majorHAnsi"/>
          <w:bCs/>
          <w:szCs w:val="21"/>
        </w:rPr>
        <w:t>European</w:t>
      </w:r>
      <w:proofErr w:type="spellEnd"/>
      <w:r w:rsidRPr="001F77AD">
        <w:rPr>
          <w:rFonts w:asciiTheme="majorHAnsi" w:hAnsiTheme="majorHAnsi"/>
          <w:bCs/>
          <w:szCs w:val="21"/>
        </w:rPr>
        <w:t xml:space="preserve"> Network for </w:t>
      </w:r>
      <w:proofErr w:type="spellStart"/>
      <w:r w:rsidRPr="001F77AD">
        <w:rPr>
          <w:rFonts w:asciiTheme="majorHAnsi" w:hAnsiTheme="majorHAnsi"/>
          <w:bCs/>
          <w:szCs w:val="21"/>
        </w:rPr>
        <w:t>Clinical</w:t>
      </w:r>
      <w:proofErr w:type="spellEnd"/>
      <w:r w:rsidRPr="001F77AD">
        <w:rPr>
          <w:rFonts w:asciiTheme="majorHAnsi" w:hAnsiTheme="majorHAnsi"/>
          <w:bCs/>
          <w:szCs w:val="21"/>
        </w:rPr>
        <w:t xml:space="preserve"> Legal </w:t>
      </w:r>
      <w:proofErr w:type="spellStart"/>
      <w:r w:rsidRPr="001F77AD">
        <w:rPr>
          <w:rFonts w:asciiTheme="majorHAnsi" w:hAnsiTheme="majorHAnsi"/>
          <w:bCs/>
          <w:szCs w:val="21"/>
        </w:rPr>
        <w:t>Education</w:t>
      </w:r>
      <w:proofErr w:type="spellEnd"/>
      <w:r w:rsidRPr="001F77AD">
        <w:rPr>
          <w:rFonts w:asciiTheme="majorHAnsi" w:hAnsiTheme="majorHAnsi"/>
          <w:bCs/>
          <w:szCs w:val="21"/>
        </w:rPr>
        <w:t>) dal 2012</w:t>
      </w:r>
    </w:p>
    <w:p w:rsidR="001F77AD" w:rsidRDefault="001F77AD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Cs/>
          <w:szCs w:val="21"/>
        </w:rPr>
      </w:pPr>
      <w:r>
        <w:rPr>
          <w:rFonts w:asciiTheme="majorHAnsi" w:hAnsiTheme="majorHAnsi"/>
          <w:bCs/>
          <w:szCs w:val="21"/>
        </w:rPr>
        <w:t xml:space="preserve">Componente di GAJE (Global </w:t>
      </w:r>
      <w:proofErr w:type="spellStart"/>
      <w:r>
        <w:rPr>
          <w:rFonts w:asciiTheme="majorHAnsi" w:hAnsiTheme="majorHAnsi"/>
          <w:bCs/>
          <w:szCs w:val="21"/>
        </w:rPr>
        <w:t>Alleance</w:t>
      </w:r>
      <w:proofErr w:type="spellEnd"/>
      <w:r>
        <w:rPr>
          <w:rFonts w:asciiTheme="majorHAnsi" w:hAnsiTheme="majorHAnsi"/>
          <w:bCs/>
          <w:szCs w:val="21"/>
        </w:rPr>
        <w:t xml:space="preserve"> for </w:t>
      </w:r>
      <w:proofErr w:type="spellStart"/>
      <w:r>
        <w:rPr>
          <w:rFonts w:asciiTheme="majorHAnsi" w:hAnsiTheme="majorHAnsi"/>
          <w:bCs/>
          <w:szCs w:val="21"/>
        </w:rPr>
        <w:t>Justice</w:t>
      </w:r>
      <w:proofErr w:type="spellEnd"/>
      <w:r>
        <w:rPr>
          <w:rFonts w:asciiTheme="majorHAnsi" w:hAnsiTheme="majorHAnsi"/>
          <w:bCs/>
          <w:szCs w:val="21"/>
        </w:rPr>
        <w:t xml:space="preserve"> in </w:t>
      </w:r>
      <w:proofErr w:type="spellStart"/>
      <w:r>
        <w:rPr>
          <w:rFonts w:asciiTheme="majorHAnsi" w:hAnsiTheme="majorHAnsi"/>
          <w:bCs/>
          <w:szCs w:val="21"/>
        </w:rPr>
        <w:t>Education</w:t>
      </w:r>
      <w:proofErr w:type="spellEnd"/>
      <w:r>
        <w:rPr>
          <w:rFonts w:asciiTheme="majorHAnsi" w:hAnsiTheme="majorHAnsi"/>
          <w:bCs/>
          <w:szCs w:val="21"/>
        </w:rPr>
        <w:t>) dal 2014</w:t>
      </w:r>
    </w:p>
    <w:p w:rsidR="001F77AD" w:rsidRDefault="001F77AD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Cs/>
          <w:szCs w:val="21"/>
        </w:rPr>
      </w:pPr>
      <w:r>
        <w:rPr>
          <w:rFonts w:asciiTheme="majorHAnsi" w:hAnsiTheme="majorHAnsi"/>
          <w:bCs/>
          <w:szCs w:val="21"/>
        </w:rPr>
        <w:t xml:space="preserve">Socia dell’Associazione </w:t>
      </w:r>
      <w:r w:rsidR="00DF0BFB">
        <w:rPr>
          <w:rFonts w:asciiTheme="majorHAnsi" w:hAnsiTheme="majorHAnsi"/>
          <w:bCs/>
          <w:szCs w:val="21"/>
        </w:rPr>
        <w:t>Diritto e Società dal 2004</w:t>
      </w:r>
    </w:p>
    <w:p w:rsidR="00DF0BFB" w:rsidRDefault="00DF0BFB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Cs/>
          <w:szCs w:val="21"/>
        </w:rPr>
      </w:pPr>
      <w:r>
        <w:rPr>
          <w:rFonts w:asciiTheme="majorHAnsi" w:hAnsiTheme="majorHAnsi"/>
          <w:bCs/>
          <w:szCs w:val="21"/>
        </w:rPr>
        <w:t>Socia della Società Nazionale di Filosofia del Diritto dal 2014</w:t>
      </w:r>
    </w:p>
    <w:p w:rsidR="00EF7E17" w:rsidRDefault="00EF7E17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Cs/>
          <w:szCs w:val="21"/>
        </w:rPr>
      </w:pPr>
      <w:r>
        <w:rPr>
          <w:rFonts w:asciiTheme="majorHAnsi" w:hAnsiTheme="majorHAnsi"/>
          <w:bCs/>
          <w:szCs w:val="21"/>
        </w:rPr>
        <w:t>Comitato di redazione della rivista “Antigone. Quadrimestrale di critica del sistema penale e penitenziario”</w:t>
      </w:r>
    </w:p>
    <w:p w:rsidR="00EF7E17" w:rsidRDefault="00EF7E17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Cs/>
          <w:szCs w:val="21"/>
          <w:lang w:val="en-US"/>
        </w:rPr>
      </w:pPr>
      <w:r w:rsidRPr="00EF7E17">
        <w:rPr>
          <w:rFonts w:asciiTheme="majorHAnsi" w:hAnsiTheme="majorHAnsi"/>
          <w:bCs/>
          <w:szCs w:val="21"/>
          <w:lang w:val="en-US"/>
        </w:rPr>
        <w:t xml:space="preserve">Referee </w:t>
      </w:r>
      <w:proofErr w:type="spellStart"/>
      <w:r w:rsidRPr="00EF7E17">
        <w:rPr>
          <w:rFonts w:asciiTheme="majorHAnsi" w:hAnsiTheme="majorHAnsi"/>
          <w:bCs/>
          <w:szCs w:val="21"/>
          <w:lang w:val="en-US"/>
        </w:rPr>
        <w:t>anonimo</w:t>
      </w:r>
      <w:proofErr w:type="spellEnd"/>
      <w:r w:rsidRPr="00EF7E17">
        <w:rPr>
          <w:rFonts w:asciiTheme="majorHAnsi" w:hAnsiTheme="majorHAnsi"/>
          <w:bCs/>
          <w:szCs w:val="21"/>
          <w:lang w:val="en-US"/>
        </w:rPr>
        <w:t xml:space="preserve"> per </w:t>
      </w:r>
      <w:proofErr w:type="spellStart"/>
      <w:r w:rsidRPr="00EF7E17">
        <w:rPr>
          <w:rFonts w:asciiTheme="majorHAnsi" w:hAnsiTheme="majorHAnsi"/>
          <w:bCs/>
          <w:szCs w:val="21"/>
          <w:lang w:val="en-US"/>
        </w:rPr>
        <w:t>l’</w:t>
      </w:r>
      <w:r>
        <w:rPr>
          <w:rFonts w:asciiTheme="majorHAnsi" w:hAnsiTheme="majorHAnsi"/>
          <w:bCs/>
          <w:szCs w:val="21"/>
          <w:lang w:val="en-US"/>
        </w:rPr>
        <w:t>International</w:t>
      </w:r>
      <w:proofErr w:type="spellEnd"/>
      <w:r>
        <w:rPr>
          <w:rFonts w:asciiTheme="majorHAnsi" w:hAnsiTheme="majorHAnsi"/>
          <w:bCs/>
          <w:szCs w:val="21"/>
          <w:lang w:val="en-US"/>
        </w:rPr>
        <w:t xml:space="preserve"> Journal of Cli</w:t>
      </w:r>
      <w:r w:rsidRPr="00EF7E17">
        <w:rPr>
          <w:rFonts w:asciiTheme="majorHAnsi" w:hAnsiTheme="majorHAnsi"/>
          <w:bCs/>
          <w:szCs w:val="21"/>
          <w:lang w:val="en-US"/>
        </w:rPr>
        <w:t>nical Legal Education</w:t>
      </w:r>
    </w:p>
    <w:p w:rsidR="00EF7E17" w:rsidRDefault="00EF7E17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Cs/>
          <w:szCs w:val="21"/>
        </w:rPr>
      </w:pPr>
      <w:proofErr w:type="spellStart"/>
      <w:r w:rsidRPr="00C236D7">
        <w:rPr>
          <w:rFonts w:asciiTheme="majorHAnsi" w:hAnsiTheme="majorHAnsi"/>
          <w:bCs/>
          <w:szCs w:val="21"/>
        </w:rPr>
        <w:t>Referee</w:t>
      </w:r>
      <w:proofErr w:type="spellEnd"/>
      <w:r w:rsidRPr="00C236D7">
        <w:rPr>
          <w:rFonts w:asciiTheme="majorHAnsi" w:hAnsiTheme="majorHAnsi"/>
          <w:bCs/>
          <w:szCs w:val="21"/>
        </w:rPr>
        <w:t xml:space="preserve"> anonimo per la rivista Sociologia del Diritto</w:t>
      </w:r>
    </w:p>
    <w:p w:rsidR="00BB5C4B" w:rsidRPr="00C236D7" w:rsidRDefault="00BB5C4B" w:rsidP="00463F67">
      <w:pPr>
        <w:autoSpaceDE w:val="0"/>
        <w:autoSpaceDN w:val="0"/>
        <w:adjustRightInd w:val="0"/>
        <w:ind w:left="284" w:right="423"/>
        <w:jc w:val="both"/>
        <w:rPr>
          <w:rFonts w:asciiTheme="majorHAnsi" w:hAnsiTheme="majorHAnsi"/>
          <w:bCs/>
          <w:szCs w:val="21"/>
        </w:rPr>
      </w:pPr>
      <w:proofErr w:type="spellStart"/>
      <w:r>
        <w:rPr>
          <w:rFonts w:asciiTheme="majorHAnsi" w:hAnsiTheme="majorHAnsi"/>
          <w:bCs/>
          <w:szCs w:val="21"/>
        </w:rPr>
        <w:t>Referee</w:t>
      </w:r>
      <w:proofErr w:type="spellEnd"/>
      <w:r>
        <w:rPr>
          <w:rFonts w:asciiTheme="majorHAnsi" w:hAnsiTheme="majorHAnsi"/>
          <w:bCs/>
          <w:szCs w:val="21"/>
        </w:rPr>
        <w:t xml:space="preserve"> </w:t>
      </w:r>
      <w:proofErr w:type="spellStart"/>
      <w:r>
        <w:rPr>
          <w:rFonts w:asciiTheme="majorHAnsi" w:hAnsiTheme="majorHAnsi"/>
          <w:bCs/>
          <w:szCs w:val="21"/>
        </w:rPr>
        <w:t>anononimo</w:t>
      </w:r>
      <w:proofErr w:type="spellEnd"/>
      <w:r>
        <w:rPr>
          <w:rFonts w:asciiTheme="majorHAnsi" w:hAnsiTheme="majorHAnsi"/>
          <w:bCs/>
          <w:szCs w:val="21"/>
        </w:rPr>
        <w:t xml:space="preserve"> per la rivista Studi sulla Questione Criminale</w:t>
      </w:r>
    </w:p>
    <w:p w:rsidR="002559BF" w:rsidRPr="00C236D7" w:rsidRDefault="002559BF" w:rsidP="002559BF">
      <w:pPr>
        <w:autoSpaceDE w:val="0"/>
        <w:autoSpaceDN w:val="0"/>
        <w:adjustRightInd w:val="0"/>
        <w:rPr>
          <w:rFonts w:asciiTheme="majorHAnsi" w:hAnsiTheme="majorHAnsi"/>
          <w:szCs w:val="21"/>
        </w:rPr>
      </w:pPr>
    </w:p>
    <w:p w:rsidR="00697107" w:rsidRPr="00894FFD" w:rsidRDefault="00463F67" w:rsidP="00697107">
      <w:pPr>
        <w:pStyle w:val="CVNormal"/>
        <w:ind w:left="284" w:right="565"/>
        <w:rPr>
          <w:rFonts w:asciiTheme="majorHAnsi" w:hAnsiTheme="majorHAnsi"/>
          <w:b/>
          <w:sz w:val="24"/>
          <w:szCs w:val="24"/>
          <w:lang w:val="it-IT"/>
        </w:rPr>
      </w:pPr>
      <w:r w:rsidRPr="00894FFD">
        <w:rPr>
          <w:rFonts w:asciiTheme="majorHAnsi" w:hAnsiTheme="majorHAnsi"/>
          <w:b/>
          <w:sz w:val="24"/>
          <w:szCs w:val="24"/>
          <w:lang w:val="it-IT"/>
        </w:rPr>
        <w:t>Principali pubblicazioni</w:t>
      </w:r>
    </w:p>
    <w:p w:rsidR="00C53EE3" w:rsidRPr="00894FFD" w:rsidRDefault="00C53EE3" w:rsidP="00697107">
      <w:pPr>
        <w:pStyle w:val="CVNormal"/>
        <w:ind w:left="284" w:right="565"/>
        <w:rPr>
          <w:rFonts w:asciiTheme="majorHAnsi" w:hAnsiTheme="majorHAnsi"/>
          <w:b/>
          <w:sz w:val="24"/>
          <w:szCs w:val="24"/>
          <w:lang w:val="it-IT"/>
        </w:rPr>
      </w:pPr>
    </w:p>
    <w:p w:rsidR="00C53EE3" w:rsidRPr="000A050F" w:rsidRDefault="00C53EE3" w:rsidP="000A050F">
      <w:pPr>
        <w:pStyle w:val="CVNormal"/>
        <w:ind w:left="284" w:right="658"/>
        <w:jc w:val="both"/>
        <w:rPr>
          <w:rFonts w:asciiTheme="majorHAnsi" w:hAnsiTheme="majorHAnsi"/>
          <w:sz w:val="21"/>
          <w:szCs w:val="21"/>
        </w:rPr>
      </w:pPr>
      <w:proofErr w:type="spellStart"/>
      <w:r w:rsidRPr="00894FFD">
        <w:rPr>
          <w:rFonts w:asciiTheme="majorHAnsi" w:hAnsiTheme="majorHAnsi"/>
          <w:sz w:val="21"/>
          <w:szCs w:val="21"/>
          <w:lang w:val="it-IT"/>
        </w:rPr>
        <w:t>Blengino</w:t>
      </w:r>
      <w:proofErr w:type="spellEnd"/>
      <w:r w:rsidRPr="00894FFD">
        <w:rPr>
          <w:rFonts w:asciiTheme="majorHAnsi" w:hAnsiTheme="majorHAnsi"/>
          <w:sz w:val="21"/>
          <w:szCs w:val="21"/>
          <w:lang w:val="it-IT"/>
        </w:rPr>
        <w:t xml:space="preserve"> C. and A.  </w:t>
      </w:r>
      <w:proofErr w:type="spellStart"/>
      <w:r w:rsidRPr="000A050F">
        <w:rPr>
          <w:rFonts w:asciiTheme="majorHAnsi" w:hAnsiTheme="majorHAnsi"/>
          <w:sz w:val="21"/>
          <w:szCs w:val="21"/>
        </w:rPr>
        <w:t>Gascon</w:t>
      </w:r>
      <w:proofErr w:type="spellEnd"/>
      <w:r w:rsidRPr="000A050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0A050F">
        <w:rPr>
          <w:rFonts w:asciiTheme="majorHAnsi" w:hAnsiTheme="majorHAnsi"/>
          <w:sz w:val="21"/>
          <w:szCs w:val="21"/>
        </w:rPr>
        <w:t>Cueca</w:t>
      </w:r>
      <w:proofErr w:type="spellEnd"/>
      <w:r w:rsidRPr="000A050F">
        <w:rPr>
          <w:rFonts w:asciiTheme="majorHAnsi" w:hAnsiTheme="majorHAnsi"/>
          <w:sz w:val="21"/>
          <w:szCs w:val="21"/>
        </w:rPr>
        <w:t xml:space="preserve">, ed. (2019) Epistemic communities at the boundaries of law, </w:t>
      </w:r>
      <w:proofErr w:type="spellStart"/>
      <w:r w:rsidRPr="000A050F">
        <w:rPr>
          <w:rFonts w:asciiTheme="majorHAnsi" w:hAnsiTheme="majorHAnsi"/>
          <w:sz w:val="21"/>
          <w:szCs w:val="21"/>
        </w:rPr>
        <w:t>Ledizioni</w:t>
      </w:r>
      <w:proofErr w:type="spellEnd"/>
      <w:r w:rsidRPr="000A050F">
        <w:rPr>
          <w:rFonts w:asciiTheme="majorHAnsi" w:hAnsiTheme="majorHAnsi"/>
          <w:sz w:val="21"/>
          <w:szCs w:val="21"/>
        </w:rPr>
        <w:t xml:space="preserve">, Milano. </w:t>
      </w:r>
    </w:p>
    <w:p w:rsidR="00C53EE3" w:rsidRPr="000A050F" w:rsidRDefault="00C53EE3" w:rsidP="000A050F">
      <w:pPr>
        <w:pStyle w:val="CVNormal"/>
        <w:ind w:left="284" w:right="658"/>
        <w:jc w:val="both"/>
        <w:rPr>
          <w:rFonts w:asciiTheme="majorHAnsi" w:hAnsiTheme="majorHAnsi"/>
          <w:sz w:val="21"/>
          <w:szCs w:val="21"/>
        </w:rPr>
      </w:pPr>
    </w:p>
    <w:p w:rsidR="00463F67" w:rsidRPr="000A050F" w:rsidRDefault="00C53EE3" w:rsidP="000A050F">
      <w:pPr>
        <w:ind w:left="284" w:right="658"/>
        <w:jc w:val="both"/>
        <w:rPr>
          <w:rFonts w:asciiTheme="majorHAnsi" w:hAnsiTheme="majorHAnsi"/>
          <w:b/>
          <w:szCs w:val="21"/>
          <w:lang w:val="en-US"/>
        </w:rPr>
      </w:pPr>
      <w:proofErr w:type="spellStart"/>
      <w:r w:rsidRPr="000A050F">
        <w:rPr>
          <w:rStyle w:val="Enfasicorsivo"/>
          <w:rFonts w:asciiTheme="majorHAnsi" w:hAnsiTheme="majorHAnsi"/>
          <w:i w:val="0"/>
          <w:szCs w:val="21"/>
          <w:lang w:val="en-US"/>
        </w:rPr>
        <w:t>Blengino</w:t>
      </w:r>
      <w:proofErr w:type="spellEnd"/>
      <w:r w:rsidRPr="000A050F">
        <w:rPr>
          <w:rStyle w:val="Enfasicorsivo"/>
          <w:rFonts w:asciiTheme="majorHAnsi" w:hAnsiTheme="majorHAnsi"/>
          <w:i w:val="0"/>
          <w:szCs w:val="21"/>
          <w:lang w:val="en-US"/>
        </w:rPr>
        <w:t xml:space="preserve"> C, S.L. Brooks, </w:t>
      </w:r>
      <w:proofErr w:type="spellStart"/>
      <w:r w:rsidRPr="000A050F">
        <w:rPr>
          <w:rStyle w:val="Enfasicorsivo"/>
          <w:rFonts w:asciiTheme="majorHAnsi" w:hAnsiTheme="majorHAnsi"/>
          <w:i w:val="0"/>
          <w:szCs w:val="21"/>
          <w:lang w:val="en-US"/>
        </w:rPr>
        <w:t>M.Deramat</w:t>
      </w:r>
      <w:proofErr w:type="spellEnd"/>
      <w:r w:rsidRPr="000A050F">
        <w:rPr>
          <w:rStyle w:val="Enfasicorsivo"/>
          <w:rFonts w:asciiTheme="majorHAnsi" w:hAnsiTheme="majorHAnsi"/>
          <w:i w:val="0"/>
          <w:szCs w:val="21"/>
          <w:lang w:val="en-US"/>
        </w:rPr>
        <w:t xml:space="preserve">, </w:t>
      </w:r>
      <w:proofErr w:type="spellStart"/>
      <w:r w:rsidRPr="000A050F">
        <w:rPr>
          <w:rStyle w:val="Enfasicorsivo"/>
          <w:rFonts w:asciiTheme="majorHAnsi" w:hAnsiTheme="majorHAnsi"/>
          <w:i w:val="0"/>
          <w:szCs w:val="21"/>
          <w:lang w:val="en-US"/>
        </w:rPr>
        <w:t>S.Mondino</w:t>
      </w:r>
      <w:proofErr w:type="spellEnd"/>
      <w:r w:rsidRPr="000A050F">
        <w:rPr>
          <w:rStyle w:val="Enfasicorsivo"/>
          <w:rFonts w:asciiTheme="majorHAnsi" w:hAnsiTheme="majorHAnsi"/>
          <w:i w:val="0"/>
          <w:szCs w:val="21"/>
          <w:lang w:val="en-US"/>
        </w:rPr>
        <w:t xml:space="preserve"> (2019),</w:t>
      </w:r>
      <w:r w:rsidRPr="000A050F">
        <w:rPr>
          <w:rStyle w:val="Enfasicorsivo"/>
          <w:rFonts w:asciiTheme="majorHAnsi" w:hAnsiTheme="majorHAnsi"/>
          <w:szCs w:val="21"/>
          <w:lang w:val="en-US"/>
        </w:rPr>
        <w:t xml:space="preserve"> </w:t>
      </w:r>
      <w:r w:rsidRPr="000A050F">
        <w:rPr>
          <w:rFonts w:asciiTheme="majorHAnsi" w:hAnsiTheme="majorHAnsi"/>
          <w:szCs w:val="21"/>
          <w:lang w:val="en-US"/>
        </w:rPr>
        <w:t xml:space="preserve">Reflective Practice: Connecting Assessment and Socio-Legal Research in Clinical Legal Education, International Journal of </w:t>
      </w:r>
      <w:r w:rsidR="000A050F">
        <w:rPr>
          <w:rFonts w:asciiTheme="majorHAnsi" w:hAnsiTheme="majorHAnsi"/>
          <w:szCs w:val="21"/>
          <w:lang w:val="en-US"/>
        </w:rPr>
        <w:t>Clinical Legal Education, 3, 54-92.</w:t>
      </w:r>
    </w:p>
    <w:p w:rsidR="005F498E" w:rsidRPr="000A050F" w:rsidRDefault="00E5060F" w:rsidP="000A050F">
      <w:pPr>
        <w:pStyle w:val="Default"/>
        <w:ind w:left="284" w:right="658"/>
        <w:jc w:val="both"/>
        <w:rPr>
          <w:rFonts w:asciiTheme="majorHAnsi" w:hAnsiTheme="majorHAnsi" w:cs="Calibri"/>
          <w:bCs/>
          <w:iCs/>
          <w:sz w:val="21"/>
          <w:szCs w:val="21"/>
          <w:lang w:val="en-US"/>
        </w:rPr>
      </w:pPr>
      <w:proofErr w:type="spellStart"/>
      <w:r w:rsidRPr="000A050F">
        <w:rPr>
          <w:rFonts w:asciiTheme="majorHAnsi" w:hAnsiTheme="majorHAnsi"/>
          <w:sz w:val="21"/>
          <w:szCs w:val="21"/>
          <w:lang w:val="en-US" w:eastAsia="en-GB"/>
        </w:rPr>
        <w:t>Blengino</w:t>
      </w:r>
      <w:proofErr w:type="spellEnd"/>
      <w:r w:rsidRPr="000A050F">
        <w:rPr>
          <w:rFonts w:asciiTheme="majorHAnsi" w:hAnsiTheme="majorHAnsi"/>
          <w:sz w:val="21"/>
          <w:szCs w:val="21"/>
          <w:lang w:val="en-US" w:eastAsia="en-GB"/>
        </w:rPr>
        <w:t xml:space="preserve"> C., (2018),</w:t>
      </w:r>
      <w:r w:rsidR="005F498E" w:rsidRPr="000A050F">
        <w:rPr>
          <w:rFonts w:asciiTheme="majorHAnsi" w:hAnsiTheme="majorHAnsi"/>
          <w:sz w:val="21"/>
          <w:szCs w:val="21"/>
          <w:lang w:val="en-US" w:eastAsia="en-GB"/>
        </w:rPr>
        <w:t xml:space="preserve"> </w:t>
      </w:r>
      <w:r w:rsidR="005F498E" w:rsidRPr="000A050F">
        <w:rPr>
          <w:rFonts w:asciiTheme="majorHAnsi" w:hAnsiTheme="majorHAnsi"/>
          <w:i/>
          <w:sz w:val="21"/>
          <w:szCs w:val="21"/>
          <w:lang w:val="en-US" w:eastAsia="en-GB"/>
        </w:rPr>
        <w:t>New Public Management, Citizens’ Fears and Calls for Justice</w:t>
      </w:r>
      <w:r w:rsidR="005F498E" w:rsidRPr="000A050F">
        <w:rPr>
          <w:rFonts w:asciiTheme="majorHAnsi" w:hAnsiTheme="majorHAnsi"/>
          <w:sz w:val="21"/>
          <w:szCs w:val="21"/>
          <w:lang w:val="en-US" w:eastAsia="en-GB"/>
        </w:rPr>
        <w:t xml:space="preserve">, in P. </w:t>
      </w:r>
      <w:proofErr w:type="spellStart"/>
      <w:r w:rsidR="005F498E" w:rsidRPr="000A050F">
        <w:rPr>
          <w:rFonts w:asciiTheme="majorHAnsi" w:hAnsiTheme="majorHAnsi"/>
          <w:sz w:val="21"/>
          <w:szCs w:val="21"/>
          <w:lang w:val="en-US" w:eastAsia="en-GB"/>
        </w:rPr>
        <w:t>Stenning</w:t>
      </w:r>
      <w:proofErr w:type="spellEnd"/>
      <w:r w:rsidR="005F498E" w:rsidRPr="000A050F">
        <w:rPr>
          <w:rFonts w:asciiTheme="majorHAnsi" w:hAnsiTheme="majorHAnsi"/>
          <w:sz w:val="21"/>
          <w:szCs w:val="21"/>
          <w:lang w:val="en-US" w:eastAsia="en-GB"/>
        </w:rPr>
        <w:t xml:space="preserve"> and V. Colvin (</w:t>
      </w:r>
      <w:proofErr w:type="spellStart"/>
      <w:r w:rsidR="005F498E" w:rsidRPr="000A050F">
        <w:rPr>
          <w:rFonts w:asciiTheme="majorHAnsi" w:hAnsiTheme="majorHAnsi"/>
          <w:sz w:val="21"/>
          <w:szCs w:val="21"/>
          <w:lang w:val="en-US" w:eastAsia="en-GB"/>
        </w:rPr>
        <w:t>ed</w:t>
      </w:r>
      <w:proofErr w:type="spellEnd"/>
      <w:r w:rsidR="005F498E" w:rsidRPr="000A050F">
        <w:rPr>
          <w:rFonts w:asciiTheme="majorHAnsi" w:hAnsiTheme="majorHAnsi"/>
          <w:sz w:val="21"/>
          <w:szCs w:val="21"/>
          <w:lang w:val="en-US" w:eastAsia="en-GB"/>
        </w:rPr>
        <w:t xml:space="preserve">) </w:t>
      </w:r>
      <w:r w:rsidR="005F498E" w:rsidRPr="000A050F">
        <w:rPr>
          <w:rFonts w:asciiTheme="majorHAnsi" w:hAnsiTheme="majorHAnsi" w:cs="Calibri"/>
          <w:sz w:val="21"/>
          <w:szCs w:val="21"/>
          <w:lang w:val="en-US"/>
        </w:rPr>
        <w:t xml:space="preserve"> </w:t>
      </w:r>
      <w:r w:rsidR="005F498E" w:rsidRPr="000A050F">
        <w:rPr>
          <w:rFonts w:asciiTheme="majorHAnsi" w:hAnsiTheme="majorHAnsi" w:cs="Calibri"/>
          <w:bCs/>
          <w:iCs/>
          <w:sz w:val="21"/>
          <w:szCs w:val="21"/>
          <w:lang w:val="en-US"/>
        </w:rPr>
        <w:t>The Evolving Role of the Public Prosecutor: Challenges and Innovations, Routledge (in press)</w:t>
      </w:r>
      <w:r w:rsidR="00BB5C4B" w:rsidRPr="000A050F">
        <w:rPr>
          <w:rFonts w:asciiTheme="majorHAnsi" w:hAnsiTheme="majorHAnsi" w:cs="Calibri"/>
          <w:bCs/>
          <w:iCs/>
          <w:sz w:val="21"/>
          <w:szCs w:val="21"/>
          <w:lang w:val="en-US"/>
        </w:rPr>
        <w:t>.</w:t>
      </w:r>
    </w:p>
    <w:p w:rsidR="00BB5C4B" w:rsidRPr="000A050F" w:rsidRDefault="00BB5C4B" w:rsidP="000A050F">
      <w:pPr>
        <w:pStyle w:val="Default"/>
        <w:ind w:left="284" w:right="658"/>
        <w:jc w:val="both"/>
        <w:rPr>
          <w:rFonts w:asciiTheme="majorHAnsi" w:hAnsiTheme="majorHAnsi"/>
          <w:sz w:val="21"/>
          <w:szCs w:val="21"/>
          <w:lang w:val="en-US" w:eastAsia="en-GB"/>
        </w:rPr>
      </w:pPr>
    </w:p>
    <w:p w:rsidR="00D262EA" w:rsidRPr="00872FCB" w:rsidRDefault="00D262EA" w:rsidP="000E2930">
      <w:pPr>
        <w:ind w:left="284" w:right="565"/>
        <w:jc w:val="both"/>
        <w:rPr>
          <w:rFonts w:asciiTheme="majorHAnsi" w:hAnsiTheme="majorHAnsi"/>
          <w:sz w:val="23"/>
          <w:szCs w:val="23"/>
          <w:lang w:val="en-US" w:eastAsia="en-GB"/>
        </w:rPr>
      </w:pPr>
      <w:proofErr w:type="spellStart"/>
      <w:r w:rsidRPr="00872FCB">
        <w:rPr>
          <w:rFonts w:asciiTheme="majorHAnsi" w:hAnsiTheme="majorHAnsi"/>
          <w:sz w:val="23"/>
          <w:szCs w:val="23"/>
          <w:lang w:val="en-US" w:eastAsia="en-GB"/>
        </w:rPr>
        <w:t>Blengino</w:t>
      </w:r>
      <w:proofErr w:type="spellEnd"/>
      <w:r w:rsidRPr="00872FCB">
        <w:rPr>
          <w:rFonts w:asciiTheme="majorHAnsi" w:hAnsiTheme="majorHAnsi"/>
          <w:sz w:val="23"/>
          <w:szCs w:val="23"/>
          <w:lang w:val="en-US" w:eastAsia="en-GB"/>
        </w:rPr>
        <w:t xml:space="preserve"> C., (2018), </w:t>
      </w:r>
      <w:proofErr w:type="spellStart"/>
      <w:r w:rsidRPr="00872FCB">
        <w:rPr>
          <w:rFonts w:asciiTheme="majorHAnsi" w:hAnsiTheme="majorHAnsi"/>
          <w:i/>
          <w:lang w:val="en-US"/>
        </w:rPr>
        <w:t>Interdisciplinarity</w:t>
      </w:r>
      <w:proofErr w:type="spellEnd"/>
      <w:r w:rsidRPr="00872FCB">
        <w:rPr>
          <w:rFonts w:asciiTheme="majorHAnsi" w:hAnsiTheme="majorHAnsi"/>
          <w:i/>
          <w:lang w:val="en-US"/>
        </w:rPr>
        <w:t xml:space="preserve"> and clinical legal education: how synergies can improve access to rights in prison, </w:t>
      </w:r>
      <w:r w:rsidRPr="00872FCB">
        <w:rPr>
          <w:rFonts w:asciiTheme="majorHAnsi" w:hAnsiTheme="majorHAnsi"/>
          <w:lang w:val="en-US"/>
        </w:rPr>
        <w:t xml:space="preserve">in “International Journal of Clinical Legal Education”, </w:t>
      </w:r>
      <w:proofErr w:type="spellStart"/>
      <w:r w:rsidRPr="00872FCB">
        <w:rPr>
          <w:rFonts w:asciiTheme="majorHAnsi" w:hAnsiTheme="majorHAnsi"/>
          <w:lang w:val="en-US"/>
        </w:rPr>
        <w:t>Northumbria</w:t>
      </w:r>
      <w:proofErr w:type="spellEnd"/>
      <w:r w:rsidRPr="00872FCB">
        <w:rPr>
          <w:rFonts w:asciiTheme="majorHAnsi" w:hAnsiTheme="majorHAnsi"/>
          <w:lang w:val="en-US"/>
        </w:rPr>
        <w:t xml:space="preserve"> University,  25, 1, </w:t>
      </w:r>
      <w:r w:rsidR="00E5060F" w:rsidRPr="00872FCB">
        <w:rPr>
          <w:rFonts w:asciiTheme="majorHAnsi" w:hAnsiTheme="majorHAnsi"/>
          <w:lang w:val="en-US"/>
        </w:rPr>
        <w:t>210-239</w:t>
      </w:r>
    </w:p>
    <w:p w:rsidR="00025C08" w:rsidRPr="00463F67" w:rsidRDefault="00697107" w:rsidP="000E2930">
      <w:pPr>
        <w:ind w:left="284" w:right="565"/>
        <w:jc w:val="both"/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</w:pPr>
      <w:proofErr w:type="spellStart"/>
      <w:r w:rsidRPr="0058052A">
        <w:rPr>
          <w:rFonts w:asciiTheme="majorHAnsi" w:hAnsiTheme="majorHAnsi"/>
          <w:sz w:val="23"/>
          <w:szCs w:val="23"/>
          <w:lang w:eastAsia="en-GB"/>
        </w:rPr>
        <w:t>Blengino</w:t>
      </w:r>
      <w:proofErr w:type="spellEnd"/>
      <w:r w:rsidRPr="0058052A">
        <w:rPr>
          <w:rFonts w:asciiTheme="majorHAnsi" w:hAnsiTheme="majorHAnsi"/>
          <w:sz w:val="23"/>
          <w:szCs w:val="23"/>
          <w:lang w:eastAsia="en-GB"/>
        </w:rPr>
        <w:t xml:space="preserve"> C.,</w:t>
      </w:r>
      <w:r w:rsidR="007877B5">
        <w:rPr>
          <w:rFonts w:asciiTheme="majorHAnsi" w:hAnsiTheme="majorHAnsi"/>
          <w:sz w:val="23"/>
          <w:szCs w:val="23"/>
          <w:lang w:eastAsia="en-GB"/>
        </w:rPr>
        <w:t xml:space="preserve"> (2018)</w:t>
      </w:r>
      <w:r w:rsidRPr="0058052A">
        <w:rPr>
          <w:rFonts w:asciiTheme="majorHAnsi" w:hAnsiTheme="majorHAnsi"/>
          <w:sz w:val="23"/>
          <w:szCs w:val="23"/>
          <w:lang w:eastAsia="en-GB"/>
        </w:rPr>
        <w:t xml:space="preserve"> </w:t>
      </w:r>
      <w:r w:rsidRPr="0058052A">
        <w:rPr>
          <w:rFonts w:asciiTheme="majorHAnsi" w:eastAsia="Arial Unicode MS" w:hAnsiTheme="majorHAnsi"/>
          <w:bCs/>
          <w:i/>
          <w:sz w:val="23"/>
          <w:szCs w:val="23"/>
          <w:bdr w:val="nil"/>
          <w:lang w:eastAsia="en-US"/>
        </w:rPr>
        <w:t>Formazione</w:t>
      </w:r>
      <w:r w:rsidRPr="00463F67">
        <w:rPr>
          <w:rFonts w:asciiTheme="majorHAnsi" w:eastAsia="Arial Unicode MS" w:hAnsiTheme="majorHAnsi"/>
          <w:bCs/>
          <w:i/>
          <w:sz w:val="23"/>
          <w:szCs w:val="23"/>
          <w:bdr w:val="nil"/>
          <w:lang w:eastAsia="en-US"/>
        </w:rPr>
        <w:t xml:space="preserve"> dal basso, approccio interdisciplinare, impegno civile: fondamenti teorici dell’esperienza clinica legale con detenuti e vittime di tratta</w:t>
      </w:r>
      <w:r w:rsidR="000E2930">
        <w:rPr>
          <w:rFonts w:asciiTheme="majorHAnsi" w:eastAsia="Arial Unicode MS" w:hAnsiTheme="majorHAnsi"/>
          <w:bCs/>
          <w:i/>
          <w:sz w:val="23"/>
          <w:szCs w:val="23"/>
          <w:bdr w:val="nil"/>
          <w:lang w:eastAsia="en-US"/>
        </w:rPr>
        <w:t xml:space="preserve">, </w:t>
      </w:r>
      <w:r w:rsidR="000E2930" w:rsidRPr="005F498E"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  <w:t>in</w:t>
      </w:r>
      <w:r w:rsidR="000E2930">
        <w:rPr>
          <w:rFonts w:asciiTheme="majorHAnsi" w:eastAsia="Arial Unicode MS" w:hAnsiTheme="majorHAnsi"/>
          <w:bCs/>
          <w:i/>
          <w:sz w:val="23"/>
          <w:szCs w:val="23"/>
          <w:bdr w:val="nil"/>
          <w:lang w:eastAsia="en-US"/>
        </w:rPr>
        <w:t xml:space="preserve"> </w:t>
      </w:r>
      <w:r w:rsidR="000E2930" w:rsidRPr="005F498E"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  <w:t>A.</w:t>
      </w:r>
      <w:r w:rsidR="000E2930" w:rsidRPr="000E2930"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  <w:t xml:space="preserve"> Maestroni</w:t>
      </w:r>
      <w:r w:rsidR="005F498E"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  <w:t xml:space="preserve">, P. Brambilla, M. </w:t>
      </w:r>
      <w:proofErr w:type="spellStart"/>
      <w:r w:rsidR="005F498E"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  <w:t>Carrer</w:t>
      </w:r>
      <w:proofErr w:type="spellEnd"/>
      <w:r w:rsidR="000E2930" w:rsidRPr="000E2930"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  <w:t xml:space="preserve"> (ed.), </w:t>
      </w:r>
      <w:r w:rsidR="005F498E"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  <w:t xml:space="preserve">Teorie e pratiche nelle </w:t>
      </w:r>
      <w:r w:rsidR="007877B5" w:rsidRPr="007877B5">
        <w:rPr>
          <w:rFonts w:asciiTheme="majorHAnsi" w:eastAsia="Arial Unicode MS" w:hAnsiTheme="majorHAnsi"/>
          <w:bCs/>
          <w:i/>
          <w:sz w:val="23"/>
          <w:szCs w:val="23"/>
          <w:bdr w:val="nil"/>
          <w:lang w:eastAsia="en-US"/>
        </w:rPr>
        <w:t xml:space="preserve"> c</w:t>
      </w:r>
      <w:r w:rsidR="000E2930" w:rsidRPr="007877B5">
        <w:rPr>
          <w:rFonts w:asciiTheme="majorHAnsi" w:eastAsia="Arial Unicode MS" w:hAnsiTheme="majorHAnsi"/>
          <w:bCs/>
          <w:i/>
          <w:sz w:val="23"/>
          <w:szCs w:val="23"/>
          <w:bdr w:val="nil"/>
          <w:lang w:eastAsia="en-US"/>
        </w:rPr>
        <w:t>liniche legali</w:t>
      </w:r>
      <w:r w:rsidR="007877B5"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  <w:t xml:space="preserve">, </w:t>
      </w:r>
      <w:proofErr w:type="spellStart"/>
      <w:r w:rsidR="005F498E"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  <w:t>Giappichelli</w:t>
      </w:r>
      <w:proofErr w:type="spellEnd"/>
      <w:r w:rsidR="005F498E">
        <w:rPr>
          <w:rFonts w:asciiTheme="majorHAnsi" w:eastAsia="Arial Unicode MS" w:hAnsiTheme="majorHAnsi"/>
          <w:bCs/>
          <w:sz w:val="23"/>
          <w:szCs w:val="23"/>
          <w:bdr w:val="nil"/>
          <w:lang w:eastAsia="en-US"/>
        </w:rPr>
        <w:t>, Torino</w:t>
      </w:r>
    </w:p>
    <w:p w:rsidR="00697107" w:rsidRPr="00463F67" w:rsidRDefault="00697107" w:rsidP="000E2930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  <w:lang w:eastAsia="en-GB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  <w:lang w:eastAsia="en-GB"/>
        </w:rPr>
        <w:t xml:space="preserve"> C. (2017</w:t>
      </w:r>
      <w:r w:rsidRPr="0058052A">
        <w:rPr>
          <w:rFonts w:asciiTheme="majorHAnsi" w:hAnsiTheme="majorHAnsi"/>
          <w:sz w:val="23"/>
          <w:szCs w:val="23"/>
          <w:lang w:eastAsia="en-GB"/>
        </w:rPr>
        <w:t xml:space="preserve">) </w:t>
      </w:r>
      <w:r w:rsidRPr="0058052A">
        <w:rPr>
          <w:rFonts w:asciiTheme="majorHAnsi" w:hAnsiTheme="majorHAnsi"/>
          <w:i/>
          <w:sz w:val="23"/>
          <w:szCs w:val="23"/>
        </w:rPr>
        <w:t>L</w:t>
      </w:r>
      <w:r w:rsidRPr="00463F67">
        <w:rPr>
          <w:rFonts w:asciiTheme="majorHAnsi" w:hAnsiTheme="majorHAnsi"/>
          <w:i/>
          <w:sz w:val="23"/>
          <w:szCs w:val="23"/>
        </w:rPr>
        <w:t>e retoriche della sicurezza urbana tra cultura giuridica interna ed esterna</w:t>
      </w:r>
      <w:r w:rsidRPr="00463F67">
        <w:rPr>
          <w:rFonts w:asciiTheme="majorHAnsi" w:hAnsiTheme="majorHAnsi"/>
          <w:sz w:val="23"/>
          <w:szCs w:val="23"/>
        </w:rPr>
        <w:t xml:space="preserve">, in M. Borrello (a cura di) La città- sicura, </w:t>
      </w:r>
      <w:proofErr w:type="spellStart"/>
      <w:r w:rsidRPr="00463F67">
        <w:rPr>
          <w:rFonts w:asciiTheme="majorHAnsi" w:hAnsiTheme="majorHAnsi"/>
          <w:sz w:val="23"/>
          <w:szCs w:val="23"/>
        </w:rPr>
        <w:t>Giappichelli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. </w:t>
      </w:r>
    </w:p>
    <w:p w:rsidR="00697107" w:rsidRPr="00463F67" w:rsidRDefault="00697107" w:rsidP="000E2930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 (2016), </w:t>
      </w:r>
      <w:r w:rsidRPr="00463F67">
        <w:rPr>
          <w:rFonts w:asciiTheme="majorHAnsi" w:hAnsiTheme="majorHAnsi"/>
          <w:i/>
          <w:sz w:val="23"/>
          <w:szCs w:val="23"/>
        </w:rPr>
        <w:t>Cultura giuridica interna e cultura giuridica esterna</w:t>
      </w:r>
      <w:r w:rsidRPr="00463F67">
        <w:rPr>
          <w:rFonts w:asciiTheme="majorHAnsi" w:hAnsiTheme="majorHAnsi"/>
          <w:sz w:val="23"/>
          <w:szCs w:val="23"/>
        </w:rPr>
        <w:t xml:space="preserve">, in A. </w:t>
      </w:r>
      <w:proofErr w:type="spellStart"/>
      <w:r w:rsidRPr="00463F67">
        <w:rPr>
          <w:rFonts w:asciiTheme="majorHAnsi" w:hAnsiTheme="majorHAnsi"/>
          <w:sz w:val="23"/>
          <w:szCs w:val="23"/>
        </w:rPr>
        <w:t>Cottino</w:t>
      </w:r>
      <w:proofErr w:type="spellEnd"/>
      <w:r w:rsidRPr="00463F67">
        <w:rPr>
          <w:rFonts w:asciiTheme="majorHAnsi" w:hAnsiTheme="majorHAnsi"/>
          <w:sz w:val="23"/>
          <w:szCs w:val="23"/>
        </w:rPr>
        <w:t>, Lineamenti di sociologia del diritto, Zanichelli, Bologna, 161-208.</w:t>
      </w:r>
    </w:p>
    <w:p w:rsidR="00025C08" w:rsidRDefault="00025C08" w:rsidP="0058052A">
      <w:pPr>
        <w:pStyle w:val="Titolo1"/>
        <w:ind w:left="284" w:right="565"/>
        <w:jc w:val="both"/>
        <w:rPr>
          <w:rFonts w:eastAsia="Calibri"/>
          <w:color w:val="auto"/>
          <w:sz w:val="23"/>
          <w:szCs w:val="23"/>
          <w:lang w:val="en-GB"/>
        </w:rPr>
      </w:pPr>
      <w:proofErr w:type="spellStart"/>
      <w:r w:rsidRPr="00463F67">
        <w:rPr>
          <w:color w:val="auto"/>
          <w:sz w:val="23"/>
          <w:szCs w:val="23"/>
          <w:lang w:val="en-US"/>
        </w:rPr>
        <w:lastRenderedPageBreak/>
        <w:t>Blengino</w:t>
      </w:r>
      <w:proofErr w:type="spellEnd"/>
      <w:r w:rsidRPr="00463F67">
        <w:rPr>
          <w:color w:val="auto"/>
          <w:sz w:val="23"/>
          <w:szCs w:val="23"/>
          <w:lang w:val="en-US"/>
        </w:rPr>
        <w:t xml:space="preserve"> C., Torrente G. (2016) </w:t>
      </w:r>
      <w:r w:rsidRPr="00463F67">
        <w:rPr>
          <w:i/>
          <w:color w:val="auto"/>
          <w:sz w:val="23"/>
          <w:szCs w:val="23"/>
          <w:lang w:val="en-US"/>
        </w:rPr>
        <w:t>The choices of the court with respect to which crimes to pursue. A case study</w:t>
      </w:r>
      <w:r w:rsidRPr="00463F67">
        <w:rPr>
          <w:color w:val="auto"/>
          <w:sz w:val="23"/>
          <w:szCs w:val="23"/>
          <w:lang w:val="en-US"/>
        </w:rPr>
        <w:t>,</w:t>
      </w:r>
      <w:r w:rsidRPr="00463F67">
        <w:rPr>
          <w:rFonts w:eastAsia="Calibri"/>
          <w:color w:val="auto"/>
          <w:sz w:val="23"/>
          <w:szCs w:val="23"/>
          <w:lang w:val="en-US"/>
        </w:rPr>
        <w:t xml:space="preserve"> </w:t>
      </w:r>
      <w:proofErr w:type="spellStart"/>
      <w:r w:rsidRPr="00463F67">
        <w:rPr>
          <w:rFonts w:eastAsia="Calibri"/>
          <w:color w:val="auto"/>
          <w:sz w:val="23"/>
          <w:szCs w:val="23"/>
          <w:lang w:val="en-US"/>
        </w:rPr>
        <w:t>i</w:t>
      </w:r>
      <w:proofErr w:type="spellEnd"/>
      <w:r w:rsidRPr="00463F67">
        <w:rPr>
          <w:rFonts w:eastAsia="Calibri"/>
          <w:color w:val="auto"/>
          <w:sz w:val="23"/>
          <w:szCs w:val="23"/>
          <w:lang w:val="en-GB"/>
        </w:rPr>
        <w:t>n S.</w:t>
      </w:r>
      <w:r w:rsidRPr="00463F67">
        <w:rPr>
          <w:rFonts w:eastAsia="Calibri"/>
          <w:i/>
          <w:color w:val="auto"/>
          <w:sz w:val="23"/>
          <w:szCs w:val="23"/>
          <w:lang w:val="en-GB"/>
        </w:rPr>
        <w:t xml:space="preserve"> </w:t>
      </w:r>
      <w:proofErr w:type="spellStart"/>
      <w:r w:rsidRPr="00463F67">
        <w:rPr>
          <w:rFonts w:eastAsia="Calibri"/>
          <w:color w:val="auto"/>
          <w:sz w:val="23"/>
          <w:szCs w:val="23"/>
          <w:lang w:val="en-GB"/>
        </w:rPr>
        <w:t>Palidda</w:t>
      </w:r>
      <w:proofErr w:type="spellEnd"/>
      <w:r w:rsidRPr="00463F67">
        <w:rPr>
          <w:rFonts w:eastAsia="Calibri"/>
          <w:color w:val="auto"/>
          <w:sz w:val="23"/>
          <w:szCs w:val="23"/>
          <w:lang w:val="en-GB"/>
        </w:rPr>
        <w:t xml:space="preserve"> (</w:t>
      </w:r>
      <w:proofErr w:type="spellStart"/>
      <w:r w:rsidRPr="00463F67">
        <w:rPr>
          <w:rFonts w:eastAsia="Calibri"/>
          <w:color w:val="auto"/>
          <w:sz w:val="23"/>
          <w:szCs w:val="23"/>
          <w:lang w:val="en-GB"/>
        </w:rPr>
        <w:t>ed</w:t>
      </w:r>
      <w:proofErr w:type="spellEnd"/>
      <w:r w:rsidRPr="00463F67">
        <w:rPr>
          <w:rFonts w:eastAsia="Calibri"/>
          <w:color w:val="auto"/>
          <w:sz w:val="23"/>
          <w:szCs w:val="23"/>
          <w:lang w:val="en-GB"/>
        </w:rPr>
        <w:t xml:space="preserve">), </w:t>
      </w:r>
      <w:r w:rsidRPr="00463F67">
        <w:rPr>
          <w:i/>
          <w:color w:val="auto"/>
          <w:kern w:val="36"/>
          <w:sz w:val="23"/>
          <w:szCs w:val="23"/>
          <w:lang w:val="en-US"/>
        </w:rPr>
        <w:t>Governance of Security and Ignored Insecurities in Contemporary Europe</w:t>
      </w:r>
      <w:r w:rsidRPr="00463F67">
        <w:rPr>
          <w:color w:val="auto"/>
          <w:kern w:val="36"/>
          <w:sz w:val="23"/>
          <w:szCs w:val="23"/>
          <w:lang w:val="en-US"/>
        </w:rPr>
        <w:t xml:space="preserve">, </w:t>
      </w:r>
      <w:r w:rsidR="00E26BDB">
        <w:rPr>
          <w:color w:val="auto"/>
          <w:kern w:val="36"/>
          <w:sz w:val="23"/>
          <w:szCs w:val="23"/>
          <w:lang w:val="en-US"/>
        </w:rPr>
        <w:t>R</w:t>
      </w:r>
      <w:r w:rsidRPr="00463F67">
        <w:rPr>
          <w:rFonts w:eastAsia="Calibri"/>
          <w:color w:val="auto"/>
          <w:sz w:val="23"/>
          <w:szCs w:val="23"/>
          <w:lang w:val="en-GB"/>
        </w:rPr>
        <w:t>outledge, Advances in Criminology, p. 139-148.</w:t>
      </w:r>
    </w:p>
    <w:p w:rsidR="00D4176C" w:rsidRPr="00D4176C" w:rsidRDefault="00D4176C" w:rsidP="00D4176C">
      <w:pPr>
        <w:rPr>
          <w:lang w:val="en-GB"/>
        </w:rPr>
      </w:pPr>
    </w:p>
    <w:p w:rsidR="00697107" w:rsidRPr="00463F67" w:rsidRDefault="00697107" w:rsidP="0058052A">
      <w:pPr>
        <w:ind w:left="284" w:right="565"/>
        <w:jc w:val="both"/>
        <w:rPr>
          <w:rFonts w:asciiTheme="majorHAnsi" w:hAnsiTheme="majorHAnsi"/>
          <w:i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 (2016), </w:t>
      </w:r>
      <w:r w:rsidRPr="00463F67">
        <w:rPr>
          <w:rFonts w:asciiTheme="majorHAnsi" w:hAnsiTheme="majorHAnsi"/>
          <w:i/>
          <w:sz w:val="23"/>
          <w:szCs w:val="23"/>
        </w:rPr>
        <w:t xml:space="preserve">La sicurezza urbana tra retoriche di inclusione e pratiche di esclusione: dalla città neoliberale alla </w:t>
      </w:r>
      <w:proofErr w:type="spellStart"/>
      <w:r w:rsidRPr="00463F67">
        <w:rPr>
          <w:rFonts w:asciiTheme="majorHAnsi" w:hAnsiTheme="majorHAnsi"/>
          <w:i/>
          <w:sz w:val="23"/>
          <w:szCs w:val="23"/>
        </w:rPr>
        <w:t>smart</w:t>
      </w:r>
      <w:proofErr w:type="spellEnd"/>
      <w:r w:rsidRPr="00463F67">
        <w:rPr>
          <w:rFonts w:asciiTheme="majorHAnsi" w:hAnsiTheme="majorHAnsi"/>
          <w:i/>
          <w:sz w:val="23"/>
          <w:szCs w:val="23"/>
        </w:rPr>
        <w:t xml:space="preserve"> city in M. Borrello (a cura di) Itinerari urbani. Riflessioni interdisciplinari tra sicurezza e </w:t>
      </w:r>
      <w:proofErr w:type="spellStart"/>
      <w:r w:rsidRPr="00463F67">
        <w:rPr>
          <w:rFonts w:asciiTheme="majorHAnsi" w:hAnsiTheme="majorHAnsi"/>
          <w:i/>
          <w:sz w:val="23"/>
          <w:szCs w:val="23"/>
        </w:rPr>
        <w:t>inclusività</w:t>
      </w:r>
      <w:proofErr w:type="spellEnd"/>
      <w:r w:rsidRPr="00463F67">
        <w:rPr>
          <w:rFonts w:asciiTheme="majorHAnsi" w:hAnsiTheme="majorHAnsi"/>
          <w:i/>
          <w:sz w:val="23"/>
          <w:szCs w:val="23"/>
        </w:rPr>
        <w:t>, ESI, Napoli, p. 19 - 40.</w:t>
      </w:r>
    </w:p>
    <w:p w:rsidR="002559BF" w:rsidRDefault="002559BF" w:rsidP="0058052A">
      <w:pPr>
        <w:pStyle w:val="CVNormal"/>
        <w:ind w:left="284" w:right="565"/>
        <w:jc w:val="both"/>
        <w:rPr>
          <w:rFonts w:asciiTheme="majorHAnsi" w:hAnsiTheme="majorHAnsi"/>
          <w:sz w:val="23"/>
          <w:szCs w:val="23"/>
          <w:lang w:val="it-IT" w:eastAsia="it-IT"/>
        </w:rPr>
      </w:pPr>
      <w:proofErr w:type="spellStart"/>
      <w:r w:rsidRPr="00463F67">
        <w:rPr>
          <w:rFonts w:asciiTheme="majorHAnsi" w:hAnsiTheme="majorHAnsi"/>
          <w:sz w:val="23"/>
          <w:szCs w:val="23"/>
          <w:lang w:val="it-IT" w:eastAsia="it-IT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  <w:lang w:val="it-IT" w:eastAsia="it-IT"/>
        </w:rPr>
        <w:t xml:space="preserve"> C (ed).(2015</w:t>
      </w:r>
      <w:r w:rsidRPr="00463F67">
        <w:rPr>
          <w:rFonts w:asciiTheme="majorHAnsi" w:hAnsiTheme="majorHAnsi"/>
          <w:i/>
          <w:sz w:val="23"/>
          <w:szCs w:val="23"/>
          <w:lang w:val="it-IT" w:eastAsia="it-IT"/>
        </w:rPr>
        <w:t>),</w:t>
      </w:r>
      <w:r w:rsidRPr="00463F67">
        <w:rPr>
          <w:rFonts w:asciiTheme="majorHAnsi" w:hAnsiTheme="majorHAnsi"/>
          <w:sz w:val="23"/>
          <w:szCs w:val="23"/>
          <w:lang w:val="it-IT" w:eastAsia="it-IT"/>
        </w:rPr>
        <w:t xml:space="preserve"> </w:t>
      </w:r>
      <w:r w:rsidRPr="00463F67">
        <w:rPr>
          <w:rFonts w:asciiTheme="majorHAnsi" w:hAnsiTheme="majorHAnsi"/>
          <w:i/>
          <w:sz w:val="23"/>
          <w:szCs w:val="23"/>
          <w:lang w:val="it-IT" w:eastAsia="it-IT"/>
        </w:rPr>
        <w:t>Stranieri e sicurezza. Il volto oscuro dello stato di diritto</w:t>
      </w:r>
      <w:r w:rsidRPr="00463F67">
        <w:rPr>
          <w:rFonts w:asciiTheme="majorHAnsi" w:hAnsiTheme="majorHAnsi"/>
          <w:sz w:val="23"/>
          <w:szCs w:val="23"/>
          <w:lang w:val="it-IT" w:eastAsia="it-IT"/>
        </w:rPr>
        <w:t>, ESI , Napoli.</w:t>
      </w:r>
    </w:p>
    <w:p w:rsidR="00D4176C" w:rsidRPr="00463F67" w:rsidRDefault="00D4176C" w:rsidP="0058052A">
      <w:pPr>
        <w:pStyle w:val="CVNormal"/>
        <w:ind w:left="284" w:right="565"/>
        <w:jc w:val="both"/>
        <w:rPr>
          <w:rFonts w:asciiTheme="majorHAnsi" w:hAnsiTheme="majorHAnsi"/>
          <w:sz w:val="23"/>
          <w:szCs w:val="23"/>
          <w:lang w:val="it-IT" w:eastAsia="it-IT"/>
        </w:rPr>
      </w:pPr>
    </w:p>
    <w:p w:rsidR="00025C08" w:rsidRDefault="00025C08" w:rsidP="0058052A">
      <w:pPr>
        <w:pStyle w:val="Titolo5"/>
        <w:ind w:left="284" w:right="565"/>
        <w:jc w:val="both"/>
        <w:rPr>
          <w:color w:val="auto"/>
          <w:sz w:val="23"/>
          <w:szCs w:val="23"/>
        </w:rPr>
      </w:pPr>
      <w:proofErr w:type="spellStart"/>
      <w:r w:rsidRPr="00463F67">
        <w:rPr>
          <w:color w:val="auto"/>
          <w:sz w:val="23"/>
          <w:szCs w:val="23"/>
        </w:rPr>
        <w:t>Blengino</w:t>
      </w:r>
      <w:proofErr w:type="spellEnd"/>
      <w:r w:rsidRPr="00463F67">
        <w:rPr>
          <w:color w:val="auto"/>
          <w:sz w:val="23"/>
          <w:szCs w:val="23"/>
        </w:rPr>
        <w:t xml:space="preserve"> C.(2015),</w:t>
      </w:r>
      <w:r w:rsidRPr="00463F67">
        <w:rPr>
          <w:i/>
          <w:color w:val="auto"/>
          <w:sz w:val="23"/>
          <w:szCs w:val="23"/>
        </w:rPr>
        <w:t xml:space="preserve"> Formare il giurista oltre il senso comune penale. Il ruolo della </w:t>
      </w:r>
      <w:proofErr w:type="spellStart"/>
      <w:r w:rsidRPr="00463F67">
        <w:rPr>
          <w:i/>
          <w:color w:val="auto"/>
          <w:sz w:val="23"/>
          <w:szCs w:val="23"/>
        </w:rPr>
        <w:t>clinical</w:t>
      </w:r>
      <w:proofErr w:type="spellEnd"/>
      <w:r w:rsidRPr="00463F67">
        <w:rPr>
          <w:i/>
          <w:color w:val="auto"/>
          <w:sz w:val="23"/>
          <w:szCs w:val="23"/>
        </w:rPr>
        <w:t xml:space="preserve"> </w:t>
      </w:r>
      <w:proofErr w:type="spellStart"/>
      <w:r w:rsidRPr="00463F67">
        <w:rPr>
          <w:i/>
          <w:color w:val="auto"/>
          <w:sz w:val="23"/>
          <w:szCs w:val="23"/>
        </w:rPr>
        <w:t>legal</w:t>
      </w:r>
      <w:proofErr w:type="spellEnd"/>
      <w:r w:rsidRPr="00463F67">
        <w:rPr>
          <w:i/>
          <w:color w:val="auto"/>
          <w:sz w:val="23"/>
          <w:szCs w:val="23"/>
        </w:rPr>
        <w:t xml:space="preserve"> </w:t>
      </w:r>
      <w:proofErr w:type="spellStart"/>
      <w:r w:rsidRPr="00463F67">
        <w:rPr>
          <w:i/>
          <w:color w:val="auto"/>
          <w:sz w:val="23"/>
          <w:szCs w:val="23"/>
        </w:rPr>
        <w:t>education</w:t>
      </w:r>
      <w:proofErr w:type="spellEnd"/>
      <w:r w:rsidRPr="00463F67">
        <w:rPr>
          <w:i/>
          <w:color w:val="auto"/>
          <w:sz w:val="23"/>
          <w:szCs w:val="23"/>
        </w:rPr>
        <w:t xml:space="preserve"> in carcere, </w:t>
      </w:r>
      <w:r w:rsidRPr="00463F67">
        <w:rPr>
          <w:color w:val="auto"/>
          <w:sz w:val="23"/>
          <w:szCs w:val="23"/>
        </w:rPr>
        <w:t xml:space="preserve">in C. </w:t>
      </w:r>
      <w:proofErr w:type="spellStart"/>
      <w:r w:rsidRPr="00463F67">
        <w:rPr>
          <w:color w:val="auto"/>
          <w:sz w:val="23"/>
          <w:szCs w:val="23"/>
        </w:rPr>
        <w:t>Blengino</w:t>
      </w:r>
      <w:proofErr w:type="spellEnd"/>
      <w:r w:rsidRPr="00463F67">
        <w:rPr>
          <w:color w:val="auto"/>
          <w:sz w:val="23"/>
          <w:szCs w:val="23"/>
        </w:rPr>
        <w:t xml:space="preserve"> (ed</w:t>
      </w:r>
      <w:r w:rsidRPr="00463F67">
        <w:rPr>
          <w:i/>
          <w:color w:val="auto"/>
          <w:sz w:val="23"/>
          <w:szCs w:val="23"/>
        </w:rPr>
        <w:t>), Stranieri e sicurezza. Il volto oscuro dello stato di diritto</w:t>
      </w:r>
      <w:r w:rsidRPr="00463F67">
        <w:rPr>
          <w:color w:val="auto"/>
          <w:sz w:val="23"/>
          <w:szCs w:val="23"/>
        </w:rPr>
        <w:t>, ESI , Napoli, p. 151-183.</w:t>
      </w:r>
    </w:p>
    <w:p w:rsidR="00D4176C" w:rsidRPr="00D4176C" w:rsidRDefault="00D4176C" w:rsidP="00D4176C"/>
    <w:p w:rsidR="00025C08" w:rsidRPr="00463F67" w:rsidRDefault="00025C08" w:rsidP="0058052A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C., Mondino S. (2015) </w:t>
      </w:r>
      <w:r w:rsidRPr="00463F67">
        <w:rPr>
          <w:rFonts w:asciiTheme="majorHAnsi" w:hAnsiTheme="majorHAnsi"/>
          <w:i/>
          <w:sz w:val="23"/>
          <w:szCs w:val="23"/>
        </w:rPr>
        <w:t xml:space="preserve">Smart </w:t>
      </w:r>
      <w:proofErr w:type="spellStart"/>
      <w:r w:rsidRPr="00463F67">
        <w:rPr>
          <w:rFonts w:asciiTheme="majorHAnsi" w:hAnsiTheme="majorHAnsi"/>
          <w:i/>
          <w:sz w:val="23"/>
          <w:szCs w:val="23"/>
        </w:rPr>
        <w:t>cities</w:t>
      </w:r>
      <w:proofErr w:type="spellEnd"/>
      <w:r w:rsidRPr="00463F67">
        <w:rPr>
          <w:rFonts w:asciiTheme="majorHAnsi" w:hAnsiTheme="majorHAnsi"/>
          <w:i/>
          <w:sz w:val="23"/>
          <w:szCs w:val="23"/>
        </w:rPr>
        <w:t xml:space="preserve"> e </w:t>
      </w:r>
      <w:proofErr w:type="spellStart"/>
      <w:r w:rsidRPr="00463F67">
        <w:rPr>
          <w:rFonts w:asciiTheme="majorHAnsi" w:hAnsiTheme="majorHAnsi"/>
          <w:i/>
          <w:sz w:val="23"/>
          <w:szCs w:val="23"/>
        </w:rPr>
        <w:t>smart</w:t>
      </w:r>
      <w:proofErr w:type="spellEnd"/>
      <w:r w:rsidRPr="00463F67">
        <w:rPr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463F67">
        <w:rPr>
          <w:rFonts w:asciiTheme="majorHAnsi" w:hAnsiTheme="majorHAnsi"/>
          <w:i/>
          <w:sz w:val="23"/>
          <w:szCs w:val="23"/>
        </w:rPr>
        <w:t>citizens</w:t>
      </w:r>
      <w:proofErr w:type="spellEnd"/>
      <w:r w:rsidRPr="00463F67">
        <w:rPr>
          <w:rFonts w:asciiTheme="majorHAnsi" w:hAnsiTheme="majorHAnsi"/>
          <w:i/>
          <w:sz w:val="23"/>
          <w:szCs w:val="23"/>
        </w:rPr>
        <w:t xml:space="preserve">: trasformazioni e rappresentazioni della sicurezza nell'era della </w:t>
      </w:r>
      <w:proofErr w:type="spellStart"/>
      <w:r w:rsidRPr="00463F67">
        <w:rPr>
          <w:rFonts w:asciiTheme="majorHAnsi" w:hAnsiTheme="majorHAnsi"/>
          <w:i/>
          <w:sz w:val="23"/>
          <w:szCs w:val="23"/>
        </w:rPr>
        <w:t>dataveglianza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, in Raffaella Brighi, Silvia Zullo (ed) Filosofia del diritto e nuove tecnologie Prospettive di ricerca tra teoria e pratica, </w:t>
      </w:r>
      <w:proofErr w:type="spellStart"/>
      <w:r w:rsidRPr="00463F67">
        <w:rPr>
          <w:rFonts w:asciiTheme="majorHAnsi" w:hAnsiTheme="majorHAnsi"/>
          <w:sz w:val="23"/>
          <w:szCs w:val="23"/>
        </w:rPr>
        <w:t>Aracne</w:t>
      </w:r>
      <w:proofErr w:type="spellEnd"/>
      <w:r w:rsidRPr="00463F67">
        <w:rPr>
          <w:rFonts w:asciiTheme="majorHAnsi" w:hAnsiTheme="majorHAnsi"/>
          <w:sz w:val="23"/>
          <w:szCs w:val="23"/>
        </w:rPr>
        <w:t>, p. 41-56.</w:t>
      </w:r>
    </w:p>
    <w:p w:rsidR="00025C08" w:rsidRPr="00463F67" w:rsidRDefault="00025C08" w:rsidP="0058052A">
      <w:pPr>
        <w:pStyle w:val="Titolo1"/>
        <w:ind w:left="284" w:right="565"/>
        <w:jc w:val="both"/>
        <w:rPr>
          <w:color w:val="auto"/>
          <w:sz w:val="23"/>
          <w:szCs w:val="23"/>
          <w:lang w:val="en-US"/>
        </w:rPr>
      </w:pPr>
      <w:proofErr w:type="spellStart"/>
      <w:r w:rsidRPr="00463F67">
        <w:rPr>
          <w:color w:val="auto"/>
          <w:sz w:val="23"/>
          <w:szCs w:val="23"/>
          <w:lang w:val="en-US"/>
        </w:rPr>
        <w:t>Blengino</w:t>
      </w:r>
      <w:proofErr w:type="spellEnd"/>
      <w:r w:rsidRPr="00463F67">
        <w:rPr>
          <w:color w:val="auto"/>
          <w:sz w:val="23"/>
          <w:szCs w:val="23"/>
          <w:lang w:val="en-US"/>
        </w:rPr>
        <w:t xml:space="preserve"> C. (2013), </w:t>
      </w:r>
      <w:r w:rsidRPr="00463F67">
        <w:rPr>
          <w:i/>
          <w:color w:val="auto"/>
          <w:sz w:val="23"/>
          <w:szCs w:val="23"/>
          <w:lang w:val="en-US"/>
        </w:rPr>
        <w:t>Music stolen or music released</w:t>
      </w:r>
      <w:r w:rsidRPr="00463F67">
        <w:rPr>
          <w:color w:val="auto"/>
          <w:sz w:val="23"/>
          <w:szCs w:val="23"/>
          <w:lang w:val="en-US"/>
        </w:rPr>
        <w:t xml:space="preserve">? </w:t>
      </w:r>
      <w:r w:rsidRPr="00463F67">
        <w:rPr>
          <w:i/>
          <w:color w:val="auto"/>
          <w:sz w:val="23"/>
          <w:szCs w:val="23"/>
          <w:lang w:val="en-US"/>
        </w:rPr>
        <w:t>The social construction of piracy in Italy</w:t>
      </w:r>
      <w:r w:rsidRPr="00463F67">
        <w:rPr>
          <w:color w:val="auto"/>
          <w:sz w:val="23"/>
          <w:szCs w:val="23"/>
          <w:lang w:val="en-US"/>
        </w:rPr>
        <w:t xml:space="preserve">, in M. </w:t>
      </w:r>
      <w:proofErr w:type="spellStart"/>
      <w:r w:rsidRPr="00463F67">
        <w:rPr>
          <w:color w:val="auto"/>
          <w:sz w:val="23"/>
          <w:szCs w:val="23"/>
          <w:lang w:val="en-US"/>
        </w:rPr>
        <w:t>Deflem</w:t>
      </w:r>
      <w:proofErr w:type="spellEnd"/>
      <w:r w:rsidRPr="00463F67">
        <w:rPr>
          <w:color w:val="auto"/>
          <w:sz w:val="23"/>
          <w:szCs w:val="23"/>
          <w:lang w:val="en-US"/>
        </w:rPr>
        <w:t xml:space="preserve"> (edit by) </w:t>
      </w:r>
      <w:r w:rsidRPr="00463F67">
        <w:rPr>
          <w:i/>
          <w:color w:val="auto"/>
          <w:sz w:val="23"/>
          <w:szCs w:val="23"/>
          <w:lang w:val="en-US"/>
        </w:rPr>
        <w:t>Law and Music, Sociology of crime law and deviance</w:t>
      </w:r>
      <w:r w:rsidRPr="00463F67">
        <w:rPr>
          <w:color w:val="auto"/>
          <w:sz w:val="23"/>
          <w:szCs w:val="23"/>
          <w:lang w:val="en-US"/>
        </w:rPr>
        <w:t>, vol. 18, Emerald,  Bingley UK, pp.221-243.</w:t>
      </w:r>
    </w:p>
    <w:p w:rsidR="00025C08" w:rsidRPr="00387AE1" w:rsidRDefault="00025C08" w:rsidP="0058052A">
      <w:pPr>
        <w:pStyle w:val="Default"/>
        <w:ind w:left="284" w:right="565"/>
        <w:jc w:val="both"/>
        <w:rPr>
          <w:rFonts w:asciiTheme="majorHAnsi" w:hAnsiTheme="majorHAnsi"/>
          <w:sz w:val="23"/>
          <w:szCs w:val="23"/>
          <w:lang w:val="en-US"/>
        </w:rPr>
      </w:pPr>
    </w:p>
    <w:p w:rsidR="00025C08" w:rsidRPr="00387AE1" w:rsidRDefault="00025C08" w:rsidP="0058052A">
      <w:pPr>
        <w:pStyle w:val="Default"/>
        <w:ind w:left="284" w:right="565"/>
        <w:jc w:val="both"/>
        <w:rPr>
          <w:rFonts w:asciiTheme="majorHAnsi" w:hAnsiTheme="majorHAnsi"/>
          <w:sz w:val="23"/>
          <w:szCs w:val="23"/>
          <w:lang w:val="en-US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C., (2014) </w:t>
      </w:r>
      <w:r w:rsidRPr="00463F67">
        <w:rPr>
          <w:rFonts w:asciiTheme="majorHAnsi" w:hAnsiTheme="majorHAnsi"/>
          <w:i/>
          <w:sz w:val="23"/>
          <w:szCs w:val="23"/>
        </w:rPr>
        <w:t xml:space="preserve">Tra furto e dono: la pirateria musicale tra norme giuridiche e sociali  </w:t>
      </w:r>
      <w:r w:rsidRPr="00463F67">
        <w:rPr>
          <w:rFonts w:asciiTheme="majorHAnsi" w:hAnsiTheme="majorHAnsi"/>
          <w:sz w:val="23"/>
          <w:szCs w:val="23"/>
        </w:rPr>
        <w:t>in C. Faralli</w:t>
      </w:r>
      <w:r w:rsidRPr="00463F67">
        <w:rPr>
          <w:rFonts w:asciiTheme="majorHAnsi" w:hAnsiTheme="majorHAnsi"/>
          <w:i/>
          <w:iCs/>
          <w:sz w:val="23"/>
          <w:szCs w:val="23"/>
        </w:rPr>
        <w:t xml:space="preserve">, </w:t>
      </w:r>
      <w:r w:rsidRPr="00463F67">
        <w:rPr>
          <w:rFonts w:asciiTheme="majorHAnsi" w:hAnsiTheme="majorHAnsi"/>
          <w:sz w:val="23"/>
          <w:szCs w:val="23"/>
        </w:rPr>
        <w:t xml:space="preserve">V. Gigliotti, P. </w:t>
      </w:r>
      <w:proofErr w:type="spellStart"/>
      <w:r w:rsidRPr="00463F67">
        <w:rPr>
          <w:rFonts w:asciiTheme="majorHAnsi" w:hAnsiTheme="majorHAnsi"/>
          <w:sz w:val="23"/>
          <w:szCs w:val="23"/>
        </w:rPr>
        <w:t>Heitier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, M. P. Mittica (a cura di) Il diritto tra testo ed immagine. </w:t>
      </w:r>
      <w:proofErr w:type="spellStart"/>
      <w:r w:rsidRPr="00387AE1">
        <w:rPr>
          <w:rFonts w:asciiTheme="majorHAnsi" w:hAnsiTheme="majorHAnsi"/>
          <w:sz w:val="23"/>
          <w:szCs w:val="23"/>
          <w:lang w:val="en-US"/>
        </w:rPr>
        <w:t>Rappresentazione</w:t>
      </w:r>
      <w:proofErr w:type="spellEnd"/>
      <w:r w:rsidRPr="00387AE1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387AE1">
        <w:rPr>
          <w:rFonts w:asciiTheme="majorHAnsi" w:hAnsiTheme="majorHAnsi"/>
          <w:sz w:val="23"/>
          <w:szCs w:val="23"/>
          <w:lang w:val="en-US"/>
        </w:rPr>
        <w:t>ed</w:t>
      </w:r>
      <w:proofErr w:type="spellEnd"/>
      <w:r w:rsidRPr="00387AE1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387AE1">
        <w:rPr>
          <w:rFonts w:asciiTheme="majorHAnsi" w:hAnsiTheme="majorHAnsi"/>
          <w:sz w:val="23"/>
          <w:szCs w:val="23"/>
          <w:lang w:val="en-US"/>
        </w:rPr>
        <w:t>evoluzione</w:t>
      </w:r>
      <w:proofErr w:type="spellEnd"/>
      <w:r w:rsidRPr="00387AE1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387AE1">
        <w:rPr>
          <w:rFonts w:asciiTheme="majorHAnsi" w:hAnsiTheme="majorHAnsi"/>
          <w:sz w:val="23"/>
          <w:szCs w:val="23"/>
          <w:lang w:val="en-US"/>
        </w:rPr>
        <w:t>delle</w:t>
      </w:r>
      <w:proofErr w:type="spellEnd"/>
      <w:r w:rsidRPr="00387AE1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387AE1">
        <w:rPr>
          <w:rFonts w:asciiTheme="majorHAnsi" w:hAnsiTheme="majorHAnsi"/>
          <w:sz w:val="23"/>
          <w:szCs w:val="23"/>
          <w:lang w:val="en-US"/>
        </w:rPr>
        <w:t>fonti</w:t>
      </w:r>
      <w:proofErr w:type="spellEnd"/>
      <w:r w:rsidRPr="00387AE1">
        <w:rPr>
          <w:rFonts w:asciiTheme="majorHAnsi" w:hAnsiTheme="majorHAnsi"/>
          <w:sz w:val="23"/>
          <w:szCs w:val="23"/>
          <w:lang w:val="en-US"/>
        </w:rPr>
        <w:t>, Ed. Mimesis, pp. 435- 448.</w:t>
      </w:r>
    </w:p>
    <w:p w:rsidR="00025C08" w:rsidRPr="00387AE1" w:rsidRDefault="00025C08" w:rsidP="0058052A">
      <w:pPr>
        <w:pStyle w:val="Default"/>
        <w:spacing w:after="68"/>
        <w:ind w:left="284" w:right="565"/>
        <w:jc w:val="both"/>
        <w:rPr>
          <w:rFonts w:asciiTheme="majorHAnsi" w:hAnsiTheme="majorHAnsi"/>
          <w:sz w:val="23"/>
          <w:szCs w:val="23"/>
          <w:lang w:val="en-US"/>
        </w:rPr>
      </w:pPr>
    </w:p>
    <w:p w:rsidR="00025C08" w:rsidRPr="00463F67" w:rsidRDefault="00025C08" w:rsidP="0058052A">
      <w:pPr>
        <w:pStyle w:val="Default"/>
        <w:spacing w:after="68"/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  <w:lang w:val="en-US"/>
        </w:rPr>
        <w:t>Antonini</w:t>
      </w:r>
      <w:proofErr w:type="spellEnd"/>
      <w:r w:rsidRPr="00463F67">
        <w:rPr>
          <w:rFonts w:asciiTheme="majorHAnsi" w:hAnsiTheme="majorHAnsi"/>
          <w:sz w:val="23"/>
          <w:szCs w:val="23"/>
          <w:lang w:val="en-US"/>
        </w:rPr>
        <w:t xml:space="preserve"> A., </w:t>
      </w:r>
      <w:proofErr w:type="spellStart"/>
      <w:r w:rsidRPr="00463F67">
        <w:rPr>
          <w:rFonts w:asciiTheme="majorHAnsi" w:hAnsiTheme="majorHAnsi"/>
          <w:sz w:val="23"/>
          <w:szCs w:val="23"/>
          <w:lang w:val="en-US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  <w:lang w:val="en-US"/>
        </w:rPr>
        <w:t xml:space="preserve"> C., </w:t>
      </w:r>
      <w:proofErr w:type="spellStart"/>
      <w:r w:rsidRPr="00463F67">
        <w:rPr>
          <w:rFonts w:asciiTheme="majorHAnsi" w:hAnsiTheme="majorHAnsi"/>
          <w:sz w:val="23"/>
          <w:szCs w:val="23"/>
          <w:lang w:val="en-US"/>
        </w:rPr>
        <w:t>Boella</w:t>
      </w:r>
      <w:proofErr w:type="spellEnd"/>
      <w:r w:rsidRPr="00463F67">
        <w:rPr>
          <w:rFonts w:asciiTheme="majorHAnsi" w:hAnsiTheme="majorHAnsi"/>
          <w:sz w:val="23"/>
          <w:szCs w:val="23"/>
          <w:lang w:val="en-US"/>
        </w:rPr>
        <w:t xml:space="preserve"> G., Van der Torre L., (2013) </w:t>
      </w:r>
      <w:r w:rsidRPr="00463F67">
        <w:rPr>
          <w:rFonts w:asciiTheme="majorHAnsi" w:hAnsiTheme="majorHAnsi"/>
          <w:i/>
          <w:iCs/>
          <w:sz w:val="23"/>
          <w:szCs w:val="23"/>
          <w:lang w:val="en-US"/>
        </w:rPr>
        <w:t>The construction of models and roles in normative systems</w:t>
      </w:r>
      <w:r w:rsidRPr="00463F67">
        <w:rPr>
          <w:rFonts w:asciiTheme="majorHAnsi" w:hAnsiTheme="majorHAnsi"/>
          <w:sz w:val="23"/>
          <w:szCs w:val="23"/>
          <w:lang w:val="en-US"/>
        </w:rPr>
        <w:t xml:space="preserve">, in Casanovas P., </w:t>
      </w:r>
      <w:proofErr w:type="spellStart"/>
      <w:r w:rsidRPr="00463F67">
        <w:rPr>
          <w:rFonts w:asciiTheme="majorHAnsi" w:hAnsiTheme="majorHAnsi"/>
          <w:sz w:val="23"/>
          <w:szCs w:val="23"/>
          <w:lang w:val="en-US"/>
        </w:rPr>
        <w:t>Pagallo</w:t>
      </w:r>
      <w:proofErr w:type="spellEnd"/>
      <w:r w:rsidRPr="00463F67">
        <w:rPr>
          <w:rFonts w:asciiTheme="majorHAnsi" w:hAnsiTheme="majorHAnsi"/>
          <w:sz w:val="23"/>
          <w:szCs w:val="23"/>
          <w:lang w:val="en-US"/>
        </w:rPr>
        <w:t xml:space="preserve"> U., </w:t>
      </w:r>
      <w:proofErr w:type="spellStart"/>
      <w:r w:rsidRPr="00463F67">
        <w:rPr>
          <w:rFonts w:asciiTheme="majorHAnsi" w:hAnsiTheme="majorHAnsi"/>
          <w:sz w:val="23"/>
          <w:szCs w:val="23"/>
          <w:lang w:val="en-US"/>
        </w:rPr>
        <w:t>Palmirani</w:t>
      </w:r>
      <w:proofErr w:type="spellEnd"/>
      <w:r w:rsidRPr="00463F67">
        <w:rPr>
          <w:rFonts w:asciiTheme="majorHAnsi" w:hAnsiTheme="majorHAnsi"/>
          <w:sz w:val="23"/>
          <w:szCs w:val="23"/>
          <w:lang w:val="en-US"/>
        </w:rPr>
        <w:t xml:space="preserve"> M., Sartor G. (edited by) “AI Approaches to the Complexity of Legal Systems. AICOL 2013 International Workshops, AICOL-IV@IVR, Belo Horizonte, Brazil, July 21-27, 2013 and AICOL-V@SINTELNET-JURIX, Bologna, Italy, December 11, 2013, Revised Selected Papers”, Springer Berlin Heidelberg. </w:t>
      </w:r>
      <w:r w:rsidRPr="00463F67">
        <w:rPr>
          <w:rFonts w:asciiTheme="majorHAnsi" w:hAnsiTheme="majorHAnsi"/>
          <w:sz w:val="23"/>
          <w:szCs w:val="23"/>
        </w:rPr>
        <w:t xml:space="preserve">Vol.: 8929, 2014, p. 115 – 129, ISBN: 9783662459591. </w:t>
      </w:r>
    </w:p>
    <w:p w:rsidR="00025C08" w:rsidRPr="00463F67" w:rsidRDefault="00025C08" w:rsidP="0058052A">
      <w:pPr>
        <w:ind w:left="284" w:right="565"/>
        <w:jc w:val="both"/>
        <w:rPr>
          <w:rFonts w:asciiTheme="majorHAnsi" w:hAnsiTheme="majorHAnsi"/>
          <w:sz w:val="23"/>
          <w:szCs w:val="23"/>
          <w:lang w:eastAsia="en-GB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C., Torrente G.  (2013), </w:t>
      </w:r>
      <w:r w:rsidRPr="00463F67">
        <w:rPr>
          <w:rFonts w:asciiTheme="majorHAnsi" w:hAnsiTheme="majorHAnsi"/>
          <w:i/>
          <w:sz w:val="23"/>
          <w:szCs w:val="23"/>
        </w:rPr>
        <w:t>Nuovo management pubblico e crimini di impresa: il caso della Procura di Torino</w:t>
      </w:r>
      <w:r w:rsidRPr="00463F67">
        <w:rPr>
          <w:rFonts w:asciiTheme="majorHAnsi" w:hAnsiTheme="majorHAnsi"/>
          <w:sz w:val="23"/>
          <w:szCs w:val="23"/>
        </w:rPr>
        <w:t xml:space="preserve">, in “Studi sulla Questione Criminale”, </w:t>
      </w:r>
      <w:proofErr w:type="spellStart"/>
      <w:r w:rsidRPr="00463F67">
        <w:rPr>
          <w:rFonts w:asciiTheme="majorHAnsi" w:hAnsiTheme="majorHAnsi"/>
          <w:sz w:val="23"/>
          <w:szCs w:val="23"/>
        </w:rPr>
        <w:t>vol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1, p. 75-94.</w:t>
      </w:r>
    </w:p>
    <w:p w:rsidR="00025C08" w:rsidRPr="00463F67" w:rsidRDefault="00025C08" w:rsidP="0058052A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lastRenderedPageBreak/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C., (2012), </w:t>
      </w:r>
      <w:r w:rsidRPr="00463F67">
        <w:rPr>
          <w:rFonts w:asciiTheme="majorHAnsi" w:hAnsiTheme="majorHAnsi"/>
          <w:i/>
          <w:sz w:val="23"/>
          <w:szCs w:val="23"/>
        </w:rPr>
        <w:t xml:space="preserve"> F. Vianello. Il carcere. Sociologia del penitenziario</w:t>
      </w:r>
      <w:r w:rsidRPr="00463F67">
        <w:rPr>
          <w:rFonts w:asciiTheme="majorHAnsi" w:hAnsiTheme="majorHAnsi"/>
          <w:sz w:val="23"/>
          <w:szCs w:val="23"/>
        </w:rPr>
        <w:t xml:space="preserve">, in “Antigone. Qualcosa di meglio del carcere”, </w:t>
      </w:r>
      <w:proofErr w:type="spellStart"/>
      <w:r w:rsidRPr="00463F67">
        <w:rPr>
          <w:rFonts w:asciiTheme="majorHAnsi" w:hAnsiTheme="majorHAnsi"/>
          <w:sz w:val="23"/>
          <w:szCs w:val="23"/>
        </w:rPr>
        <w:t>vol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2, p. 214- 217.</w:t>
      </w:r>
    </w:p>
    <w:p w:rsidR="00025C08" w:rsidRPr="00463F67" w:rsidRDefault="00025C08" w:rsidP="00025C08">
      <w:pPr>
        <w:shd w:val="clear" w:color="auto" w:fill="FFFFFF"/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C., (2011) “</w:t>
      </w:r>
      <w:r w:rsidRPr="00463F67">
        <w:rPr>
          <w:rFonts w:asciiTheme="majorHAnsi" w:hAnsiTheme="majorHAnsi"/>
          <w:i/>
          <w:sz w:val="23"/>
          <w:szCs w:val="23"/>
        </w:rPr>
        <w:t>Percorsi di giustizia. Efficienza del sistema penale e implementazione delle politiche criminali</w:t>
      </w:r>
      <w:r w:rsidRPr="00463F67">
        <w:rPr>
          <w:rFonts w:asciiTheme="majorHAnsi" w:hAnsiTheme="majorHAnsi"/>
          <w:sz w:val="23"/>
          <w:szCs w:val="23"/>
        </w:rPr>
        <w:t>”, L’</w:t>
      </w:r>
      <w:proofErr w:type="spellStart"/>
      <w:r w:rsidRPr="00463F67">
        <w:rPr>
          <w:rFonts w:asciiTheme="majorHAnsi" w:hAnsiTheme="majorHAnsi"/>
          <w:sz w:val="23"/>
          <w:szCs w:val="23"/>
        </w:rPr>
        <w:t>Harmattan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Italia, collana “Diritto Devianza e Società”, pp. 168, ISBN 978-88-7892-179-5.</w:t>
      </w:r>
    </w:p>
    <w:p w:rsidR="00025C08" w:rsidRPr="00463F67" w:rsidRDefault="00025C08" w:rsidP="00025C08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C., (2011), </w:t>
      </w:r>
      <w:r w:rsidRPr="00463F67">
        <w:rPr>
          <w:rFonts w:asciiTheme="majorHAnsi" w:hAnsiTheme="majorHAnsi"/>
          <w:i/>
          <w:sz w:val="23"/>
          <w:szCs w:val="23"/>
        </w:rPr>
        <w:t xml:space="preserve">La condivisione della musica sulle reti </w:t>
      </w:r>
      <w:proofErr w:type="spellStart"/>
      <w:r w:rsidRPr="00463F67">
        <w:rPr>
          <w:rFonts w:asciiTheme="majorHAnsi" w:hAnsiTheme="majorHAnsi"/>
          <w:i/>
          <w:sz w:val="23"/>
          <w:szCs w:val="23"/>
        </w:rPr>
        <w:t>peer</w:t>
      </w:r>
      <w:proofErr w:type="spellEnd"/>
      <w:r w:rsidRPr="00463F67">
        <w:rPr>
          <w:rFonts w:asciiTheme="majorHAnsi" w:hAnsiTheme="majorHAnsi"/>
          <w:i/>
          <w:sz w:val="23"/>
          <w:szCs w:val="23"/>
        </w:rPr>
        <w:t xml:space="preserve"> to </w:t>
      </w:r>
      <w:proofErr w:type="spellStart"/>
      <w:r w:rsidRPr="00463F67">
        <w:rPr>
          <w:rFonts w:asciiTheme="majorHAnsi" w:hAnsiTheme="majorHAnsi"/>
          <w:i/>
          <w:sz w:val="23"/>
          <w:szCs w:val="23"/>
        </w:rPr>
        <w:t>peer</w:t>
      </w:r>
      <w:proofErr w:type="spellEnd"/>
      <w:r w:rsidRPr="00463F67">
        <w:rPr>
          <w:rFonts w:asciiTheme="majorHAnsi" w:hAnsiTheme="majorHAnsi"/>
          <w:i/>
          <w:sz w:val="23"/>
          <w:szCs w:val="23"/>
        </w:rPr>
        <w:t xml:space="preserve">: una riflessione </w:t>
      </w:r>
      <w:proofErr w:type="spellStart"/>
      <w:r w:rsidRPr="00463F67">
        <w:rPr>
          <w:rFonts w:asciiTheme="majorHAnsi" w:hAnsiTheme="majorHAnsi"/>
          <w:i/>
          <w:sz w:val="23"/>
          <w:szCs w:val="23"/>
        </w:rPr>
        <w:t>sociogiuridica</w:t>
      </w:r>
      <w:proofErr w:type="spellEnd"/>
      <w:r w:rsidRPr="00463F67">
        <w:rPr>
          <w:rFonts w:asciiTheme="majorHAnsi" w:hAnsiTheme="majorHAnsi"/>
          <w:i/>
          <w:sz w:val="23"/>
          <w:szCs w:val="23"/>
        </w:rPr>
        <w:t xml:space="preserve"> sul crimine, </w:t>
      </w:r>
      <w:r w:rsidRPr="00463F67">
        <w:rPr>
          <w:rFonts w:asciiTheme="majorHAnsi" w:hAnsiTheme="majorHAnsi"/>
          <w:sz w:val="23"/>
          <w:szCs w:val="23"/>
        </w:rPr>
        <w:t>“Sociologia del Diritto. Rivista quadrimestrale fondata da Renato Treves”, 1, p. 83-106;</w:t>
      </w:r>
    </w:p>
    <w:p w:rsidR="00025C08" w:rsidRPr="00463F67" w:rsidRDefault="00025C08" w:rsidP="00025C08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C., </w:t>
      </w:r>
      <w:proofErr w:type="spellStart"/>
      <w:r w:rsidRPr="00463F67">
        <w:rPr>
          <w:rFonts w:asciiTheme="majorHAnsi" w:hAnsiTheme="majorHAnsi"/>
          <w:sz w:val="23"/>
          <w:szCs w:val="23"/>
        </w:rPr>
        <w:t>Sarzotti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C., Torrente G. (2011), </w:t>
      </w:r>
      <w:r w:rsidRPr="00463F67">
        <w:rPr>
          <w:rFonts w:asciiTheme="majorHAnsi" w:hAnsiTheme="majorHAnsi"/>
          <w:i/>
          <w:sz w:val="23"/>
          <w:szCs w:val="23"/>
        </w:rPr>
        <w:t>Attività delle procure e mutamenti nel campo penale, in “</w:t>
      </w:r>
      <w:r w:rsidRPr="00463F67">
        <w:rPr>
          <w:rFonts w:asciiTheme="majorHAnsi" w:hAnsiTheme="majorHAnsi"/>
          <w:sz w:val="23"/>
          <w:szCs w:val="23"/>
        </w:rPr>
        <w:t xml:space="preserve">Antigone, diritti reclusi”, vol. 2-3, p. 230-246; </w:t>
      </w:r>
    </w:p>
    <w:p w:rsidR="002559BF" w:rsidRPr="00463F67" w:rsidRDefault="002559BF" w:rsidP="002559BF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 (2009), </w:t>
      </w:r>
      <w:r w:rsidRPr="00463F67">
        <w:rPr>
          <w:rFonts w:asciiTheme="majorHAnsi" w:hAnsiTheme="majorHAnsi"/>
          <w:i/>
          <w:sz w:val="23"/>
          <w:szCs w:val="23"/>
        </w:rPr>
        <w:t>La devianza informatica tra crimini e diritti</w:t>
      </w:r>
      <w:r w:rsidRPr="00463F67">
        <w:rPr>
          <w:rFonts w:asciiTheme="majorHAnsi" w:hAnsiTheme="majorHAnsi"/>
          <w:sz w:val="23"/>
          <w:szCs w:val="23"/>
        </w:rPr>
        <w:t xml:space="preserve">, Carocci (Collana Biblioteca Testi e Studi Giuridici), Roma, pp.184, ISBN: 978-88-430-5127-4;  </w:t>
      </w:r>
    </w:p>
    <w:p w:rsidR="002559BF" w:rsidRPr="00463F67" w:rsidRDefault="002559BF" w:rsidP="002559BF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 (2007), </w:t>
      </w:r>
      <w:r w:rsidRPr="00463F67">
        <w:rPr>
          <w:rFonts w:asciiTheme="majorHAnsi" w:hAnsiTheme="majorHAnsi"/>
          <w:i/>
          <w:sz w:val="23"/>
          <w:szCs w:val="23"/>
        </w:rPr>
        <w:t>Esercizio dell'azione penale e processi organizzativi: la selezione del crimine come output della procura</w:t>
      </w:r>
      <w:r w:rsidRPr="00463F67">
        <w:rPr>
          <w:rFonts w:asciiTheme="majorHAnsi" w:hAnsiTheme="majorHAnsi"/>
          <w:sz w:val="23"/>
          <w:szCs w:val="23"/>
        </w:rPr>
        <w:t xml:space="preserve">, in  </w:t>
      </w:r>
      <w:proofErr w:type="spellStart"/>
      <w:r w:rsidRPr="00463F67">
        <w:rPr>
          <w:rFonts w:asciiTheme="majorHAnsi" w:hAnsiTheme="majorHAnsi"/>
          <w:sz w:val="23"/>
          <w:szCs w:val="23"/>
        </w:rPr>
        <w:t>C.Sarzotti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, </w:t>
      </w:r>
      <w:r w:rsidRPr="00463F67">
        <w:rPr>
          <w:rFonts w:asciiTheme="majorHAnsi" w:hAnsiTheme="majorHAnsi"/>
          <w:i/>
          <w:sz w:val="23"/>
          <w:szCs w:val="23"/>
        </w:rPr>
        <w:t xml:space="preserve">Processi di selezione del crimine. Procure della Repubblica e organizzazione giudiziaria </w:t>
      </w:r>
      <w:r w:rsidRPr="00463F67">
        <w:rPr>
          <w:rFonts w:asciiTheme="majorHAnsi" w:hAnsiTheme="majorHAnsi"/>
          <w:sz w:val="23"/>
          <w:szCs w:val="23"/>
        </w:rPr>
        <w:t xml:space="preserve">(prefazione di Marcello Maddalena),  p. 117-226, </w:t>
      </w:r>
      <w:proofErr w:type="spellStart"/>
      <w:r w:rsidRPr="00463F67">
        <w:rPr>
          <w:rFonts w:asciiTheme="majorHAnsi" w:hAnsiTheme="majorHAnsi"/>
          <w:sz w:val="23"/>
          <w:szCs w:val="23"/>
        </w:rPr>
        <w:t>Giuffrè</w:t>
      </w:r>
      <w:proofErr w:type="spellEnd"/>
      <w:r w:rsidRPr="00463F67">
        <w:rPr>
          <w:rFonts w:asciiTheme="majorHAnsi" w:hAnsiTheme="majorHAnsi"/>
          <w:sz w:val="23"/>
          <w:szCs w:val="23"/>
        </w:rPr>
        <w:t>, Milano, ISBN/ISSN: 88-14-14043-X.</w:t>
      </w:r>
    </w:p>
    <w:p w:rsidR="002559BF" w:rsidRPr="00463F67" w:rsidRDefault="002559BF" w:rsidP="002559BF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 (2008), </w:t>
      </w:r>
      <w:r w:rsidRPr="00463F67">
        <w:rPr>
          <w:rFonts w:asciiTheme="majorHAnsi" w:hAnsiTheme="majorHAnsi"/>
          <w:i/>
          <w:sz w:val="23"/>
          <w:szCs w:val="23"/>
        </w:rPr>
        <w:t>I reati della rete e la costruzione sociale dei rischi nello spazio digitale</w:t>
      </w:r>
      <w:r w:rsidRPr="00463F67">
        <w:rPr>
          <w:rFonts w:asciiTheme="majorHAnsi" w:hAnsiTheme="majorHAnsi"/>
          <w:sz w:val="23"/>
          <w:szCs w:val="23"/>
        </w:rPr>
        <w:t xml:space="preserve">, in “Antigone” vol. 3; p. 104-126., </w:t>
      </w:r>
    </w:p>
    <w:p w:rsidR="002559BF" w:rsidRPr="00463F67" w:rsidRDefault="002559BF" w:rsidP="002559BF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Pr="00463F67">
        <w:rPr>
          <w:rFonts w:asciiTheme="majorHAnsi" w:hAnsiTheme="majorHAnsi"/>
          <w:sz w:val="23"/>
          <w:szCs w:val="23"/>
        </w:rPr>
        <w:t xml:space="preserve"> C., Torrente G. (2006), </w:t>
      </w:r>
      <w:r w:rsidRPr="00463F67">
        <w:rPr>
          <w:rFonts w:asciiTheme="majorHAnsi" w:hAnsiTheme="majorHAnsi"/>
          <w:i/>
          <w:sz w:val="23"/>
          <w:szCs w:val="23"/>
        </w:rPr>
        <w:t>“La banda degli indultati”: una ricerca sulla stampa quotidiana</w:t>
      </w:r>
      <w:r w:rsidRPr="00463F67">
        <w:rPr>
          <w:rFonts w:asciiTheme="majorHAnsi" w:hAnsiTheme="majorHAnsi"/>
          <w:sz w:val="23"/>
          <w:szCs w:val="23"/>
        </w:rPr>
        <w:t>, in “Antigone”, vol. 3; p. 66-85;</w:t>
      </w:r>
    </w:p>
    <w:p w:rsidR="002559BF" w:rsidRPr="00463F67" w:rsidRDefault="00463F67" w:rsidP="002559BF">
      <w:pPr>
        <w:ind w:left="284" w:right="565"/>
        <w:jc w:val="both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Sarzotti</w:t>
      </w:r>
      <w:proofErr w:type="spellEnd"/>
      <w:r>
        <w:rPr>
          <w:rFonts w:asciiTheme="majorHAnsi" w:hAnsiTheme="majorHAnsi"/>
          <w:sz w:val="23"/>
          <w:szCs w:val="23"/>
        </w:rPr>
        <w:t xml:space="preserve"> C., </w:t>
      </w:r>
      <w:proofErr w:type="spellStart"/>
      <w:r w:rsidR="002559BF" w:rsidRPr="00463F67">
        <w:rPr>
          <w:rFonts w:asciiTheme="majorHAnsi" w:hAnsiTheme="majorHAnsi"/>
          <w:sz w:val="23"/>
          <w:szCs w:val="23"/>
        </w:rPr>
        <w:t>Blengino</w:t>
      </w:r>
      <w:proofErr w:type="spellEnd"/>
      <w:r w:rsidR="002559BF" w:rsidRPr="00463F67">
        <w:rPr>
          <w:rFonts w:asciiTheme="majorHAnsi" w:hAnsiTheme="majorHAnsi"/>
          <w:sz w:val="23"/>
          <w:szCs w:val="23"/>
        </w:rPr>
        <w:t xml:space="preserve"> C., Torrente G. (2006), </w:t>
      </w:r>
      <w:r w:rsidR="002559BF" w:rsidRPr="00463F67">
        <w:rPr>
          <w:rFonts w:asciiTheme="majorHAnsi" w:hAnsiTheme="majorHAnsi"/>
          <w:i/>
          <w:sz w:val="23"/>
          <w:szCs w:val="23"/>
        </w:rPr>
        <w:t xml:space="preserve">Doping e processo di criminalizzazione: il caso Pantani, </w:t>
      </w:r>
      <w:r w:rsidR="002559BF" w:rsidRPr="00463F67">
        <w:rPr>
          <w:rFonts w:asciiTheme="majorHAnsi" w:hAnsiTheme="majorHAnsi"/>
          <w:sz w:val="23"/>
          <w:szCs w:val="23"/>
        </w:rPr>
        <w:t xml:space="preserve"> In </w:t>
      </w:r>
      <w:proofErr w:type="spellStart"/>
      <w:r w:rsidR="002559BF" w:rsidRPr="00463F67">
        <w:rPr>
          <w:rFonts w:asciiTheme="majorHAnsi" w:hAnsiTheme="majorHAnsi"/>
          <w:sz w:val="23"/>
          <w:szCs w:val="23"/>
        </w:rPr>
        <w:t>P.Girolami</w:t>
      </w:r>
      <w:proofErr w:type="spellEnd"/>
      <w:r w:rsidR="002559BF" w:rsidRPr="00463F67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="002559BF" w:rsidRPr="00463F67">
        <w:rPr>
          <w:rFonts w:asciiTheme="majorHAnsi" w:hAnsiTheme="majorHAnsi"/>
          <w:sz w:val="23"/>
          <w:szCs w:val="23"/>
        </w:rPr>
        <w:t>edited</w:t>
      </w:r>
      <w:proofErr w:type="spellEnd"/>
      <w:r w:rsidR="002559BF" w:rsidRPr="00463F67">
        <w:rPr>
          <w:rFonts w:asciiTheme="majorHAnsi" w:hAnsiTheme="majorHAnsi"/>
          <w:sz w:val="23"/>
          <w:szCs w:val="23"/>
        </w:rPr>
        <w:t xml:space="preserve"> by), </w:t>
      </w:r>
      <w:r w:rsidR="002559BF" w:rsidRPr="00463F67">
        <w:rPr>
          <w:rFonts w:asciiTheme="majorHAnsi" w:hAnsiTheme="majorHAnsi"/>
          <w:i/>
          <w:sz w:val="23"/>
          <w:szCs w:val="23"/>
        </w:rPr>
        <w:t>Questioni di Doping</w:t>
      </w:r>
      <w:r w:rsidR="002559BF" w:rsidRPr="00463F67">
        <w:rPr>
          <w:rFonts w:asciiTheme="majorHAnsi" w:hAnsiTheme="majorHAnsi"/>
          <w:sz w:val="23"/>
          <w:szCs w:val="23"/>
        </w:rPr>
        <w:t>, p. 61-74, SGI.</w:t>
      </w:r>
    </w:p>
    <w:p w:rsidR="002559BF" w:rsidRDefault="002559BF" w:rsidP="002559BF">
      <w:pPr>
        <w:ind w:left="284" w:right="565"/>
        <w:jc w:val="both"/>
        <w:rPr>
          <w:rFonts w:asciiTheme="majorHAnsi" w:hAnsiTheme="majorHAnsi"/>
          <w:sz w:val="23"/>
          <w:szCs w:val="23"/>
        </w:rPr>
      </w:pPr>
    </w:p>
    <w:p w:rsidR="00C236D7" w:rsidRPr="00463F67" w:rsidRDefault="00C236D7" w:rsidP="001F77AD">
      <w:pPr>
        <w:ind w:left="4963" w:right="565"/>
        <w:jc w:val="both"/>
        <w:rPr>
          <w:rFonts w:asciiTheme="majorHAnsi" w:hAnsiTheme="majorHAnsi"/>
          <w:sz w:val="23"/>
          <w:szCs w:val="23"/>
        </w:rPr>
      </w:pPr>
    </w:p>
    <w:p w:rsidR="002559BF" w:rsidRPr="00463F67" w:rsidRDefault="002559BF" w:rsidP="002559BF">
      <w:pPr>
        <w:ind w:left="284" w:right="565"/>
        <w:jc w:val="both"/>
        <w:rPr>
          <w:rFonts w:asciiTheme="majorHAnsi" w:hAnsiTheme="majorHAnsi"/>
          <w:sz w:val="23"/>
          <w:szCs w:val="23"/>
        </w:rPr>
      </w:pPr>
    </w:p>
    <w:p w:rsidR="002559BF" w:rsidRPr="00463F67" w:rsidRDefault="002559BF" w:rsidP="002559BF">
      <w:pPr>
        <w:ind w:left="284" w:right="565"/>
        <w:jc w:val="both"/>
        <w:rPr>
          <w:rFonts w:asciiTheme="majorHAnsi" w:hAnsiTheme="majorHAnsi"/>
          <w:sz w:val="23"/>
          <w:szCs w:val="23"/>
        </w:rPr>
      </w:pPr>
    </w:p>
    <w:p w:rsidR="002559BF" w:rsidRPr="00463F67" w:rsidRDefault="002559BF" w:rsidP="002559BF">
      <w:pPr>
        <w:ind w:left="284" w:right="565"/>
        <w:jc w:val="both"/>
        <w:rPr>
          <w:rFonts w:asciiTheme="majorHAnsi" w:hAnsiTheme="majorHAnsi"/>
          <w:sz w:val="23"/>
          <w:szCs w:val="23"/>
        </w:rPr>
      </w:pPr>
    </w:p>
    <w:p w:rsidR="002559BF" w:rsidRPr="00463F67" w:rsidRDefault="002559BF" w:rsidP="002559BF">
      <w:pPr>
        <w:ind w:left="284" w:right="565"/>
        <w:jc w:val="both"/>
        <w:rPr>
          <w:rFonts w:asciiTheme="majorHAnsi" w:hAnsiTheme="majorHAnsi"/>
          <w:sz w:val="23"/>
          <w:szCs w:val="23"/>
        </w:rPr>
      </w:pPr>
    </w:p>
    <w:p w:rsidR="002559BF" w:rsidRPr="00463F67" w:rsidRDefault="002559BF" w:rsidP="002559BF">
      <w:pPr>
        <w:ind w:left="284" w:right="565"/>
        <w:rPr>
          <w:rFonts w:asciiTheme="majorHAnsi" w:hAnsiTheme="majorHAnsi"/>
          <w:sz w:val="23"/>
          <w:szCs w:val="23"/>
          <w:lang w:eastAsia="en-GB"/>
        </w:rPr>
      </w:pPr>
    </w:p>
    <w:p w:rsidR="002559BF" w:rsidRPr="00463F67" w:rsidRDefault="002559BF" w:rsidP="002559BF">
      <w:pPr>
        <w:ind w:left="284" w:right="565"/>
        <w:rPr>
          <w:rFonts w:asciiTheme="majorHAnsi" w:hAnsiTheme="majorHAnsi"/>
          <w:sz w:val="23"/>
          <w:szCs w:val="23"/>
          <w:lang w:eastAsia="en-GB"/>
        </w:rPr>
      </w:pPr>
    </w:p>
    <w:p w:rsidR="002559BF" w:rsidRPr="00463F67" w:rsidRDefault="002559BF" w:rsidP="002559BF">
      <w:pPr>
        <w:ind w:left="284" w:right="565"/>
        <w:rPr>
          <w:rFonts w:asciiTheme="majorHAnsi" w:hAnsiTheme="majorHAnsi"/>
          <w:sz w:val="23"/>
          <w:szCs w:val="23"/>
          <w:lang w:eastAsia="en-GB"/>
        </w:rPr>
      </w:pPr>
    </w:p>
    <w:p w:rsidR="004E2190" w:rsidRPr="00463F67" w:rsidRDefault="004E2190" w:rsidP="00705DFB">
      <w:pPr>
        <w:rPr>
          <w:rFonts w:asciiTheme="majorHAnsi" w:hAnsiTheme="majorHAnsi"/>
        </w:rPr>
      </w:pPr>
    </w:p>
    <w:p w:rsidR="00705DFB" w:rsidRPr="00463F67" w:rsidRDefault="00705DFB" w:rsidP="00705DFB">
      <w:pPr>
        <w:rPr>
          <w:rFonts w:asciiTheme="majorHAnsi" w:hAnsiTheme="majorHAnsi"/>
          <w:color w:val="675E47" w:themeColor="text2"/>
        </w:rPr>
      </w:pPr>
    </w:p>
    <w:p w:rsidR="00705DFB" w:rsidRPr="00463F67" w:rsidRDefault="00705DFB" w:rsidP="00705DFB">
      <w:pPr>
        <w:rPr>
          <w:rFonts w:asciiTheme="majorHAnsi" w:hAnsiTheme="majorHAnsi"/>
          <w:color w:val="675E47" w:themeColor="text2"/>
        </w:rPr>
      </w:pPr>
    </w:p>
    <w:p w:rsidR="00705DFB" w:rsidRPr="00463F67" w:rsidRDefault="00705DFB" w:rsidP="00705DFB">
      <w:pPr>
        <w:rPr>
          <w:rFonts w:asciiTheme="majorHAnsi" w:hAnsiTheme="majorHAnsi"/>
          <w:color w:val="675E47" w:themeColor="text2"/>
        </w:rPr>
      </w:pPr>
    </w:p>
    <w:p w:rsidR="00705DFB" w:rsidRPr="00463F67" w:rsidRDefault="00705DFB" w:rsidP="00705DFB">
      <w:pPr>
        <w:rPr>
          <w:rFonts w:asciiTheme="majorHAnsi" w:hAnsiTheme="majorHAnsi"/>
          <w:color w:val="675E47" w:themeColor="text2"/>
        </w:rPr>
      </w:pPr>
    </w:p>
    <w:sectPr w:rsidR="00705DFB" w:rsidRPr="00463F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3061" w:right="1418" w:bottom="1418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5F" w:rsidRDefault="00CD445F">
      <w:pPr>
        <w:spacing w:after="0" w:line="240" w:lineRule="auto"/>
      </w:pPr>
      <w:r>
        <w:separator/>
      </w:r>
    </w:p>
  </w:endnote>
  <w:endnote w:type="continuationSeparator" w:id="0">
    <w:p w:rsidR="00CD445F" w:rsidRDefault="00CD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CE" w:rsidRDefault="00C55DE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26D384" wp14:editId="728D3D6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6CE" w:rsidRDefault="007616C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" fillcolor="#675e47 [3215]" stroked="f" strokeweight="2pt">
              <v:path arrowok="t"/>
              <v:textbox>
                <w:txbxContent>
                  <w:p w:rsidR="007616CE" w:rsidRDefault="007616C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F797914" wp14:editId="6226B40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6CE" w:rsidRDefault="007616C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PjULyREC&#10;AACD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7616CE" w:rsidRDefault="007616C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D5607D" wp14:editId="71E35D1F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ppia parentesi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7616CE" w:rsidRDefault="00C55DE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4FF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ppia parentesi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UwglB5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7616CE" w:rsidRDefault="00C55DE6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94FFD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CE" w:rsidRDefault="00C55DE6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5ECD073" wp14:editId="4905BF2B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2DEAE505" id="Rettangolo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PyOM7WMAgAAbQUAAA4AAAAAAAAAAAAAAAAALgIAAGRycy9lMm9Eb2MueG1sUEsBAi0AFAAG&#10;AAgAAAAhAL+9S7r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470FCBA" wp14:editId="3D9C497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6CE" w:rsidRDefault="007616C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" fillcolor="#675e47 [3215]" stroked="f" strokeweight="2pt">
              <v:path arrowok="t"/>
              <v:textbox>
                <w:txbxContent>
                  <w:p w:rsidR="007616CE" w:rsidRDefault="007616C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FBAD7D6" wp14:editId="2DF6E76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6CE" w:rsidRDefault="007616C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Cp3S6Y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7616CE" w:rsidRDefault="007616C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188999" wp14:editId="6C63A658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ppia parentesi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7616CE" w:rsidRDefault="00C55DE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4FF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DiaE07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7616CE" w:rsidRDefault="00C55DE6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94FFD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9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2A" w:rsidRDefault="005805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5F" w:rsidRDefault="00CD445F">
      <w:pPr>
        <w:spacing w:after="0" w:line="240" w:lineRule="auto"/>
      </w:pPr>
      <w:r>
        <w:separator/>
      </w:r>
    </w:p>
  </w:footnote>
  <w:footnote w:type="continuationSeparator" w:id="0">
    <w:p w:rsidR="00CD445F" w:rsidRDefault="00CD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CE" w:rsidRDefault="00C55DE6">
    <w:pPr>
      <w:pStyle w:val="Intestazion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FB98CC" wp14:editId="1C21865B">
              <wp:simplePos x="0" y="0"/>
              <wp:positionH relativeFrom="page">
                <wp:posOffset>652145</wp:posOffset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2BFE5981" id="Rettangolo 5" o:spid="_x0000_s1026" style="position:absolute;margin-left:51.35pt;margin-top:0;width:556.9pt;height:11in;z-index:-251650048;visibility:visible;mso-wrap-style:square;mso-width-percent:910;mso-height-percent:1000;mso-wrap-distance-left:9pt;mso-wrap-distance-top:0;mso-wrap-distance-right:9pt;mso-wrap-distance-bottom:0;mso-position-horizontal:absolute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4E5469" wp14:editId="7B0942D1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6CE" w:rsidRDefault="00C55DE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Curriculum: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" fillcolor="#675e47 [3215]" stroked="f" strokeweight=".5pt">
              <v:path arrowok="t"/>
              <v:textbox style="layout-flow:vertical;mso-layout-flow-alt:bottom-to-top">
                <w:txbxContent>
                  <w:p w:rsidR="007616CE" w:rsidRDefault="00C55DE6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Curriculum: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D5543BD" wp14:editId="3B146E3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6CE" w:rsidRDefault="007616C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ttangolo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Cd07MpEAIA&#10;AIM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:rsidR="007616CE" w:rsidRDefault="007616C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D53BE7" wp14:editId="2467D36D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6CE" w:rsidRDefault="007616C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ttangolo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" fillcolor="#675e47 [3215]" stroked="f" strokeweight="2pt">
              <v:path arrowok="t"/>
              <v:textbox>
                <w:txbxContent>
                  <w:p w:rsidR="007616CE" w:rsidRDefault="007616C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2A" w:rsidRDefault="0058052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CE" w:rsidRDefault="00C55DE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F1703C" wp14:editId="5A6B87C9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27E4A096" id="Rettangolo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zvGylI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509A0" wp14:editId="758F36A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6CE" w:rsidRDefault="007616C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EJr3VhoCAACB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7616CE" w:rsidRDefault="007616C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FDA31" wp14:editId="50D24EA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16CE" w:rsidRDefault="007616C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DB/iD5EQIA&#10;AIQ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7616CE" w:rsidRDefault="007616C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1C073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6353D"/>
    <w:multiLevelType w:val="hybridMultilevel"/>
    <w:tmpl w:val="E4121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09"/>
  <w:hyphenationZone w:val="28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0A"/>
    <w:rsid w:val="00025C08"/>
    <w:rsid w:val="000A050F"/>
    <w:rsid w:val="000E2930"/>
    <w:rsid w:val="001058EA"/>
    <w:rsid w:val="001A6F45"/>
    <w:rsid w:val="001B4EB2"/>
    <w:rsid w:val="001C473D"/>
    <w:rsid w:val="001D2DB0"/>
    <w:rsid w:val="001F77AD"/>
    <w:rsid w:val="00225759"/>
    <w:rsid w:val="00226168"/>
    <w:rsid w:val="002559BF"/>
    <w:rsid w:val="002832A9"/>
    <w:rsid w:val="00387AE1"/>
    <w:rsid w:val="00397B88"/>
    <w:rsid w:val="00411BCB"/>
    <w:rsid w:val="0042128E"/>
    <w:rsid w:val="00443CB3"/>
    <w:rsid w:val="00463F67"/>
    <w:rsid w:val="0049598D"/>
    <w:rsid w:val="004A2B32"/>
    <w:rsid w:val="004E2190"/>
    <w:rsid w:val="0058052A"/>
    <w:rsid w:val="005F498E"/>
    <w:rsid w:val="00697107"/>
    <w:rsid w:val="00705DFB"/>
    <w:rsid w:val="00733C12"/>
    <w:rsid w:val="007570BC"/>
    <w:rsid w:val="0075742F"/>
    <w:rsid w:val="007616CE"/>
    <w:rsid w:val="00763FC6"/>
    <w:rsid w:val="00787363"/>
    <w:rsid w:val="007877B5"/>
    <w:rsid w:val="0079670B"/>
    <w:rsid w:val="007A4F01"/>
    <w:rsid w:val="007B0C8E"/>
    <w:rsid w:val="00872FCB"/>
    <w:rsid w:val="00894FFD"/>
    <w:rsid w:val="008E6668"/>
    <w:rsid w:val="00925DC9"/>
    <w:rsid w:val="009643AD"/>
    <w:rsid w:val="00A2590A"/>
    <w:rsid w:val="00A45D33"/>
    <w:rsid w:val="00AA4A68"/>
    <w:rsid w:val="00B14160"/>
    <w:rsid w:val="00BB5C4B"/>
    <w:rsid w:val="00BF3170"/>
    <w:rsid w:val="00C236D7"/>
    <w:rsid w:val="00C3798A"/>
    <w:rsid w:val="00C53EE3"/>
    <w:rsid w:val="00C55DE6"/>
    <w:rsid w:val="00CD445F"/>
    <w:rsid w:val="00CE6708"/>
    <w:rsid w:val="00CF3A59"/>
    <w:rsid w:val="00D262EA"/>
    <w:rsid w:val="00D4176C"/>
    <w:rsid w:val="00DF0BFB"/>
    <w:rsid w:val="00E21ADD"/>
    <w:rsid w:val="00E26BDB"/>
    <w:rsid w:val="00E5060F"/>
    <w:rsid w:val="00EF7E17"/>
    <w:rsid w:val="00F171B6"/>
    <w:rsid w:val="00F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6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Titolo2">
    <w:name w:val="heading 2"/>
    <w:basedOn w:val="Normale"/>
    <w:next w:val="Normale"/>
    <w:link w:val="Titolo2Carattere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aragrafoelenco">
    <w:name w:val="List Paragraph"/>
    <w:basedOn w:val="Normale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auto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Enfasigrassetto">
    <w:name w:val="Strong"/>
    <w:basedOn w:val="Carpredefinitoparagrafo"/>
    <w:uiPriority w:val="22"/>
    <w:qFormat/>
    <w:rPr>
      <w:b/>
      <w:bCs/>
      <w14:numForm w14:val="oldStyle"/>
    </w:rPr>
  </w:style>
  <w:style w:type="character" w:styleId="Enfasicorsivo">
    <w:name w:val="Emphasis"/>
    <w:basedOn w:val="Carpredefinitoparagrafo"/>
    <w:uiPriority w:val="20"/>
    <w:qFormat/>
    <w:rPr>
      <w:i/>
      <w:iCs/>
      <w:color w:val="auto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auto"/>
    </w:rPr>
  </w:style>
  <w:style w:type="character" w:styleId="Enfasiintensa">
    <w:name w:val="Intense Emphasis"/>
    <w:aliases w:val="Enfasi intensa sottosezione"/>
    <w:basedOn w:val="Carpredefinitoparagrafo"/>
    <w:uiPriority w:val="21"/>
    <w:qFormat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auto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auto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caps w:val="0"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stosegnaposto">
    <w:name w:val="Placeholder Text"/>
    <w:basedOn w:val="Carpredefinitoparagrafo"/>
    <w:uiPriority w:val="9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Intestazionesezione">
    <w:name w:val="Intestazione sezione"/>
    <w:basedOn w:val="Titolo1"/>
    <w:next w:val="Normale"/>
    <w:qFormat/>
    <w:rPr>
      <w:b/>
      <w:color w:val="675E47" w:themeColor="text2"/>
      <w:sz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customStyle="1" w:styleId="Sottosezione">
    <w:name w:val="Sottosezione"/>
    <w:basedOn w:val="Titolo2"/>
    <w:qFormat/>
    <w:pPr>
      <w:spacing w:before="0"/>
    </w:pPr>
    <w:rPr>
      <w:color w:val="A9A57C" w:themeColor="accent1"/>
      <w:sz w:val="21"/>
    </w:rPr>
  </w:style>
  <w:style w:type="paragraph" w:customStyle="1" w:styleId="Nomeecognome">
    <w:name w:val="Nome e cognome"/>
    <w:basedOn w:val="Titolo"/>
    <w:qFormat/>
    <w:rPr>
      <w:b/>
      <w:sz w:val="28"/>
      <w:szCs w:val="28"/>
    </w:rPr>
  </w:style>
  <w:style w:type="paragraph" w:customStyle="1" w:styleId="Datasottosezione">
    <w:name w:val="Data sottosezione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elefono">
    <w:name w:val="Telefono"/>
    <w:basedOn w:val="Nessunaspaziatura"/>
    <w:qFormat/>
    <w:rPr>
      <w:sz w:val="24"/>
    </w:rPr>
  </w:style>
  <w:style w:type="paragraph" w:customStyle="1" w:styleId="Indirizzomittente1">
    <w:name w:val="Indirizzo mittente1"/>
    <w:basedOn w:val="Nessunaspaziatura"/>
    <w:qFormat/>
    <w:pPr>
      <w:spacing w:line="274" w:lineRule="auto"/>
    </w:pPr>
    <w:rPr>
      <w:sz w:val="21"/>
    </w:rPr>
  </w:style>
  <w:style w:type="paragraph" w:customStyle="1" w:styleId="Testosottosezione">
    <w:name w:val="Testo sottosezione"/>
    <w:basedOn w:val="Puntoelenco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Puntoelenco">
    <w:name w:val="List Bullet"/>
    <w:basedOn w:val="Normale"/>
    <w:uiPriority w:val="99"/>
    <w:semiHidden/>
    <w:unhideWhenUsed/>
    <w:pPr>
      <w:numPr>
        <w:numId w:val="5"/>
      </w:numPr>
      <w:contextualSpacing/>
    </w:pPr>
  </w:style>
  <w:style w:type="paragraph" w:styleId="Formuladichiusura">
    <w:name w:val="Closing"/>
    <w:basedOn w:val="Normale"/>
    <w:link w:val="FormuladichiusuraCarattere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Pr>
      <w:b/>
      <w:color w:val="auto"/>
      <w:sz w:val="21"/>
    </w:rPr>
  </w:style>
  <w:style w:type="paragraph" w:customStyle="1" w:styleId="Indirizzodestinatario1">
    <w:name w:val="Indirizzo destinatario1"/>
    <w:basedOn w:val="Nessunaspaziatura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Formuladiapertura">
    <w:name w:val="Salutation"/>
    <w:basedOn w:val="Nessunaspaziatura"/>
    <w:next w:val="Normale"/>
    <w:link w:val="FormuladiaperturaCarattere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Pr>
      <w:b/>
      <w:color w:val="auto"/>
      <w:sz w:val="21"/>
    </w:rPr>
  </w:style>
  <w:style w:type="paragraph" w:styleId="Firma">
    <w:name w:val="Signature"/>
    <w:basedOn w:val="Normale"/>
    <w:link w:val="FirmaCarattere"/>
    <w:uiPriority w:val="99"/>
    <w:unhideWhenUsed/>
    <w:pPr>
      <w:contextualSpacing/>
    </w:pPr>
  </w:style>
  <w:style w:type="character" w:customStyle="1" w:styleId="FirmaCarattere">
    <w:name w:val="Firma Carattere"/>
    <w:basedOn w:val="Carpredefinitoparagrafo"/>
    <w:link w:val="Firma"/>
    <w:uiPriority w:val="99"/>
    <w:rPr>
      <w:sz w:val="21"/>
    </w:rPr>
  </w:style>
  <w:style w:type="paragraph" w:styleId="Corpotesto">
    <w:name w:val="Body Text"/>
    <w:basedOn w:val="Normale"/>
    <w:link w:val="CorpotestoCarattere"/>
    <w:semiHidden/>
    <w:rsid w:val="002559BF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2559BF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">
    <w:name w:val="CV Normal"/>
    <w:basedOn w:val="Normale"/>
    <w:rsid w:val="002559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Default">
    <w:name w:val="Default"/>
    <w:rsid w:val="00255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5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2559BF"/>
  </w:style>
  <w:style w:type="character" w:customStyle="1" w:styleId="il">
    <w:name w:val="il"/>
    <w:basedOn w:val="Carpredefinitoparagrafo"/>
    <w:rsid w:val="007A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6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Titolo2">
    <w:name w:val="heading 2"/>
    <w:basedOn w:val="Normale"/>
    <w:next w:val="Normale"/>
    <w:link w:val="Titolo2Carattere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aragrafoelenco">
    <w:name w:val="List Paragraph"/>
    <w:basedOn w:val="Normale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auto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Enfasigrassetto">
    <w:name w:val="Strong"/>
    <w:basedOn w:val="Carpredefinitoparagrafo"/>
    <w:uiPriority w:val="22"/>
    <w:qFormat/>
    <w:rPr>
      <w:b/>
      <w:bCs/>
      <w14:numForm w14:val="oldStyle"/>
    </w:rPr>
  </w:style>
  <w:style w:type="character" w:styleId="Enfasicorsivo">
    <w:name w:val="Emphasis"/>
    <w:basedOn w:val="Carpredefinitoparagrafo"/>
    <w:uiPriority w:val="20"/>
    <w:qFormat/>
    <w:rPr>
      <w:i/>
      <w:iCs/>
      <w:color w:val="auto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auto"/>
    </w:rPr>
  </w:style>
  <w:style w:type="character" w:styleId="Enfasiintensa">
    <w:name w:val="Intense Emphasis"/>
    <w:aliases w:val="Enfasi intensa sottosezione"/>
    <w:basedOn w:val="Carpredefinitoparagrafo"/>
    <w:uiPriority w:val="21"/>
    <w:qFormat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auto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auto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caps w:val="0"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stosegnaposto">
    <w:name w:val="Placeholder Text"/>
    <w:basedOn w:val="Carpredefinitoparagrafo"/>
    <w:uiPriority w:val="9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Intestazionesezione">
    <w:name w:val="Intestazione sezione"/>
    <w:basedOn w:val="Titolo1"/>
    <w:next w:val="Normale"/>
    <w:qFormat/>
    <w:rPr>
      <w:b/>
      <w:color w:val="675E47" w:themeColor="text2"/>
      <w:sz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customStyle="1" w:styleId="Sottosezione">
    <w:name w:val="Sottosezione"/>
    <w:basedOn w:val="Titolo2"/>
    <w:qFormat/>
    <w:pPr>
      <w:spacing w:before="0"/>
    </w:pPr>
    <w:rPr>
      <w:color w:val="A9A57C" w:themeColor="accent1"/>
      <w:sz w:val="21"/>
    </w:rPr>
  </w:style>
  <w:style w:type="paragraph" w:customStyle="1" w:styleId="Nomeecognome">
    <w:name w:val="Nome e cognome"/>
    <w:basedOn w:val="Titolo"/>
    <w:qFormat/>
    <w:rPr>
      <w:b/>
      <w:sz w:val="28"/>
      <w:szCs w:val="28"/>
    </w:rPr>
  </w:style>
  <w:style w:type="paragraph" w:customStyle="1" w:styleId="Datasottosezione">
    <w:name w:val="Data sottosezione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elefono">
    <w:name w:val="Telefono"/>
    <w:basedOn w:val="Nessunaspaziatura"/>
    <w:qFormat/>
    <w:rPr>
      <w:sz w:val="24"/>
    </w:rPr>
  </w:style>
  <w:style w:type="paragraph" w:customStyle="1" w:styleId="Indirizzomittente1">
    <w:name w:val="Indirizzo mittente1"/>
    <w:basedOn w:val="Nessunaspaziatura"/>
    <w:qFormat/>
    <w:pPr>
      <w:spacing w:line="274" w:lineRule="auto"/>
    </w:pPr>
    <w:rPr>
      <w:sz w:val="21"/>
    </w:rPr>
  </w:style>
  <w:style w:type="paragraph" w:customStyle="1" w:styleId="Testosottosezione">
    <w:name w:val="Testo sottosezione"/>
    <w:basedOn w:val="Puntoelenco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Puntoelenco">
    <w:name w:val="List Bullet"/>
    <w:basedOn w:val="Normale"/>
    <w:uiPriority w:val="99"/>
    <w:semiHidden/>
    <w:unhideWhenUsed/>
    <w:pPr>
      <w:numPr>
        <w:numId w:val="5"/>
      </w:numPr>
      <w:contextualSpacing/>
    </w:pPr>
  </w:style>
  <w:style w:type="paragraph" w:styleId="Formuladichiusura">
    <w:name w:val="Closing"/>
    <w:basedOn w:val="Normale"/>
    <w:link w:val="FormuladichiusuraCarattere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Pr>
      <w:b/>
      <w:color w:val="auto"/>
      <w:sz w:val="21"/>
    </w:rPr>
  </w:style>
  <w:style w:type="paragraph" w:customStyle="1" w:styleId="Indirizzodestinatario1">
    <w:name w:val="Indirizzo destinatario1"/>
    <w:basedOn w:val="Nessunaspaziatura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Formuladiapertura">
    <w:name w:val="Salutation"/>
    <w:basedOn w:val="Nessunaspaziatura"/>
    <w:next w:val="Normale"/>
    <w:link w:val="FormuladiaperturaCarattere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Pr>
      <w:b/>
      <w:color w:val="auto"/>
      <w:sz w:val="21"/>
    </w:rPr>
  </w:style>
  <w:style w:type="paragraph" w:styleId="Firma">
    <w:name w:val="Signature"/>
    <w:basedOn w:val="Normale"/>
    <w:link w:val="FirmaCarattere"/>
    <w:uiPriority w:val="99"/>
    <w:unhideWhenUsed/>
    <w:pPr>
      <w:contextualSpacing/>
    </w:pPr>
  </w:style>
  <w:style w:type="character" w:customStyle="1" w:styleId="FirmaCarattere">
    <w:name w:val="Firma Carattere"/>
    <w:basedOn w:val="Carpredefinitoparagrafo"/>
    <w:link w:val="Firma"/>
    <w:uiPriority w:val="99"/>
    <w:rPr>
      <w:sz w:val="21"/>
    </w:rPr>
  </w:style>
  <w:style w:type="paragraph" w:styleId="Corpotesto">
    <w:name w:val="Body Text"/>
    <w:basedOn w:val="Normale"/>
    <w:link w:val="CorpotestoCarattere"/>
    <w:semiHidden/>
    <w:rsid w:val="002559BF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2559BF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">
    <w:name w:val="CV Normal"/>
    <w:basedOn w:val="Normale"/>
    <w:rsid w:val="002559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Default">
    <w:name w:val="Default"/>
    <w:rsid w:val="00255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5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2559BF"/>
  </w:style>
  <w:style w:type="character" w:customStyle="1" w:styleId="il">
    <w:name w:val="il"/>
    <w:basedOn w:val="Carpredefinitoparagrafo"/>
    <w:rsid w:val="007A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AppData\Roaming\Microsoft\Templates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8ED1D1F8AB4D06AB3E6DFD428996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1027F-B7B5-4A7A-AA9A-C3E52986BDC7}"/>
      </w:docPartPr>
      <w:docPartBody>
        <w:p w:rsidR="00E6539A" w:rsidRDefault="00920429">
          <w:pPr>
            <w:pStyle w:val="658ED1D1F8AB4D06AB3E6DFD42899687"/>
          </w:pPr>
          <w:r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87DD6D5BEB434C238DB38DF72A442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5DCE5-55AF-4894-8DE8-B213934E67BC}"/>
      </w:docPartPr>
      <w:docPartBody>
        <w:p w:rsidR="00E6539A" w:rsidRDefault="00920429">
          <w:pPr>
            <w:pStyle w:val="87DD6D5BEB434C238DB38DF72A4427CE"/>
          </w:pPr>
          <w:r>
            <w:rPr>
              <w:rStyle w:val="Testosegnaposto"/>
            </w:rPr>
            <w:t>[Digitare il nome]</w:t>
          </w:r>
        </w:p>
      </w:docPartBody>
    </w:docPart>
    <w:docPart>
      <w:docPartPr>
        <w:name w:val="00391ACAA1E44179B8C55B129245B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D0471-EE58-4437-B4B3-FCCC84BDC6AC}"/>
      </w:docPartPr>
      <w:docPartBody>
        <w:p w:rsidR="00E6539A" w:rsidRDefault="00920429">
          <w:pPr>
            <w:pStyle w:val="00391ACAA1E44179B8C55B129245BCD0"/>
          </w:pPr>
          <w:r>
            <w:rPr>
              <w:rStyle w:val="Testosegnaposto"/>
              <w:color w:val="000000"/>
            </w:rPr>
            <w:t>[Digitare l'indirizzo di posta elettronica]</w:t>
          </w:r>
        </w:p>
      </w:docPartBody>
    </w:docPart>
    <w:docPart>
      <w:docPartPr>
        <w:name w:val="10897A11D90D4C9F9C3EF269AB556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3D33D-BD7C-456B-82BC-8AB09413373C}"/>
      </w:docPartPr>
      <w:docPartBody>
        <w:p w:rsidR="00E6539A" w:rsidRDefault="00920429">
          <w:pPr>
            <w:pStyle w:val="10897A11D90D4C9F9C3EF269AB556C64"/>
          </w:pPr>
          <w:r>
            <w:rPr>
              <w:rStyle w:val="Testosegnaposto"/>
              <w:color w:val="000000"/>
            </w:rPr>
            <w:t>[Digitare l'indirizzo]</w:t>
          </w:r>
        </w:p>
      </w:docPartBody>
    </w:docPart>
    <w:docPart>
      <w:docPartPr>
        <w:name w:val="5F7544438419446FB529FACCD9C10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C8BAFD-0762-4F22-BA16-3D8B3FF59BA4}"/>
      </w:docPartPr>
      <w:docPartBody>
        <w:p w:rsidR="00E6539A" w:rsidRDefault="00920429">
          <w:pPr>
            <w:pStyle w:val="5F7544438419446FB529FACCD9C10951"/>
          </w:pPr>
          <w:r>
            <w:rPr>
              <w:rStyle w:val="Testosegnaposto"/>
              <w:color w:val="000000"/>
            </w:rPr>
            <w:t>[Digitare il sito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CB"/>
    <w:rsid w:val="002867B2"/>
    <w:rsid w:val="007D5069"/>
    <w:rsid w:val="00856755"/>
    <w:rsid w:val="00906F2F"/>
    <w:rsid w:val="00920429"/>
    <w:rsid w:val="009D4238"/>
    <w:rsid w:val="00A15447"/>
    <w:rsid w:val="00A62BCB"/>
    <w:rsid w:val="00AD1E5F"/>
    <w:rsid w:val="00B27F42"/>
    <w:rsid w:val="00E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Pr>
      <w:color w:val="808080"/>
    </w:rPr>
  </w:style>
  <w:style w:type="paragraph" w:customStyle="1" w:styleId="658ED1D1F8AB4D06AB3E6DFD42899687">
    <w:name w:val="658ED1D1F8AB4D06AB3E6DFD42899687"/>
  </w:style>
  <w:style w:type="paragraph" w:customStyle="1" w:styleId="0224025C332E41F59D54724C27CA5455">
    <w:name w:val="0224025C332E41F59D54724C27CA5455"/>
  </w:style>
  <w:style w:type="paragraph" w:customStyle="1" w:styleId="87DD6D5BEB434C238DB38DF72A4427CE">
    <w:name w:val="87DD6D5BEB434C238DB38DF72A4427CE"/>
  </w:style>
  <w:style w:type="paragraph" w:customStyle="1" w:styleId="8985F3E43E664217B81C138A5387A3AD">
    <w:name w:val="8985F3E43E664217B81C138A5387A3AD"/>
  </w:style>
  <w:style w:type="paragraph" w:customStyle="1" w:styleId="00391ACAA1E44179B8C55B129245BCD0">
    <w:name w:val="00391ACAA1E44179B8C55B129245BCD0"/>
  </w:style>
  <w:style w:type="paragraph" w:customStyle="1" w:styleId="10897A11D90D4C9F9C3EF269AB556C64">
    <w:name w:val="10897A11D90D4C9F9C3EF269AB556C64"/>
  </w:style>
  <w:style w:type="paragraph" w:customStyle="1" w:styleId="5F7544438419446FB529FACCD9C10951">
    <w:name w:val="5F7544438419446FB529FACCD9C10951"/>
  </w:style>
  <w:style w:type="paragraph" w:customStyle="1" w:styleId="143CE7EB399949ECB6A2F421A255AC7C">
    <w:name w:val="143CE7EB399949ECB6A2F421A255AC7C"/>
  </w:style>
  <w:style w:type="paragraph" w:customStyle="1" w:styleId="FFD896F5A6C648078B4A1F9560DF3824">
    <w:name w:val="FFD896F5A6C648078B4A1F9560DF3824"/>
  </w:style>
  <w:style w:type="paragraph" w:customStyle="1" w:styleId="79E85F2EB141459D837F8C33C62061BD">
    <w:name w:val="79E85F2EB141459D837F8C33C62061BD"/>
  </w:style>
  <w:style w:type="paragraph" w:customStyle="1" w:styleId="18487CB7A48247B495A7396A9F4F8251">
    <w:name w:val="18487CB7A48247B495A7396A9F4F8251"/>
  </w:style>
  <w:style w:type="paragraph" w:customStyle="1" w:styleId="AC9AEA7E788C4AA3B07375F3AAB24BE8">
    <w:name w:val="AC9AEA7E788C4AA3B07375F3AAB24BE8"/>
  </w:style>
  <w:style w:type="paragraph" w:customStyle="1" w:styleId="51C283990E6E4ACF8CD30C9FCAC6D50D">
    <w:name w:val="51C283990E6E4ACF8CD30C9FCAC6D50D"/>
  </w:style>
  <w:style w:type="paragraph" w:customStyle="1" w:styleId="37E21B4FB7604B5CAB87004891F686CD">
    <w:name w:val="37E21B4FB7604B5CAB87004891F686CD"/>
  </w:style>
  <w:style w:type="paragraph" w:customStyle="1" w:styleId="099E35D81ABB4D3DB6C6FD5632E0F451">
    <w:name w:val="099E35D81ABB4D3DB6C6FD5632E0F451"/>
  </w:style>
  <w:style w:type="paragraph" w:customStyle="1" w:styleId="DEFD86A1E02C414A9B8CE371D8E2A127">
    <w:name w:val="DEFD86A1E02C414A9B8CE371D8E2A127"/>
  </w:style>
  <w:style w:type="paragraph" w:customStyle="1" w:styleId="B80D9497190E49FF8EE6E5CB4F267B1E">
    <w:name w:val="B80D9497190E49FF8EE6E5CB4F267B1E"/>
  </w:style>
  <w:style w:type="paragraph" w:customStyle="1" w:styleId="D0D16D6DC9D0482D97C0DF28E26E29CC">
    <w:name w:val="D0D16D6DC9D0482D97C0DF28E26E29CC"/>
  </w:style>
  <w:style w:type="paragraph" w:customStyle="1" w:styleId="83D9111C77C7457E90498EDF7303B90F">
    <w:name w:val="83D9111C77C7457E90498EDF7303B90F"/>
  </w:style>
  <w:style w:type="paragraph" w:customStyle="1" w:styleId="01E88D2093784A0F960E48151EDD4BED">
    <w:name w:val="01E88D2093784A0F960E48151EDD4BED"/>
    <w:rsid w:val="00A62B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Pr>
      <w:color w:val="808080"/>
    </w:rPr>
  </w:style>
  <w:style w:type="paragraph" w:customStyle="1" w:styleId="658ED1D1F8AB4D06AB3E6DFD42899687">
    <w:name w:val="658ED1D1F8AB4D06AB3E6DFD42899687"/>
  </w:style>
  <w:style w:type="paragraph" w:customStyle="1" w:styleId="0224025C332E41F59D54724C27CA5455">
    <w:name w:val="0224025C332E41F59D54724C27CA5455"/>
  </w:style>
  <w:style w:type="paragraph" w:customStyle="1" w:styleId="87DD6D5BEB434C238DB38DF72A4427CE">
    <w:name w:val="87DD6D5BEB434C238DB38DF72A4427CE"/>
  </w:style>
  <w:style w:type="paragraph" w:customStyle="1" w:styleId="8985F3E43E664217B81C138A5387A3AD">
    <w:name w:val="8985F3E43E664217B81C138A5387A3AD"/>
  </w:style>
  <w:style w:type="paragraph" w:customStyle="1" w:styleId="00391ACAA1E44179B8C55B129245BCD0">
    <w:name w:val="00391ACAA1E44179B8C55B129245BCD0"/>
  </w:style>
  <w:style w:type="paragraph" w:customStyle="1" w:styleId="10897A11D90D4C9F9C3EF269AB556C64">
    <w:name w:val="10897A11D90D4C9F9C3EF269AB556C64"/>
  </w:style>
  <w:style w:type="paragraph" w:customStyle="1" w:styleId="5F7544438419446FB529FACCD9C10951">
    <w:name w:val="5F7544438419446FB529FACCD9C10951"/>
  </w:style>
  <w:style w:type="paragraph" w:customStyle="1" w:styleId="143CE7EB399949ECB6A2F421A255AC7C">
    <w:name w:val="143CE7EB399949ECB6A2F421A255AC7C"/>
  </w:style>
  <w:style w:type="paragraph" w:customStyle="1" w:styleId="FFD896F5A6C648078B4A1F9560DF3824">
    <w:name w:val="FFD896F5A6C648078B4A1F9560DF3824"/>
  </w:style>
  <w:style w:type="paragraph" w:customStyle="1" w:styleId="79E85F2EB141459D837F8C33C62061BD">
    <w:name w:val="79E85F2EB141459D837F8C33C62061BD"/>
  </w:style>
  <w:style w:type="paragraph" w:customStyle="1" w:styleId="18487CB7A48247B495A7396A9F4F8251">
    <w:name w:val="18487CB7A48247B495A7396A9F4F8251"/>
  </w:style>
  <w:style w:type="paragraph" w:customStyle="1" w:styleId="AC9AEA7E788C4AA3B07375F3AAB24BE8">
    <w:name w:val="AC9AEA7E788C4AA3B07375F3AAB24BE8"/>
  </w:style>
  <w:style w:type="paragraph" w:customStyle="1" w:styleId="51C283990E6E4ACF8CD30C9FCAC6D50D">
    <w:name w:val="51C283990E6E4ACF8CD30C9FCAC6D50D"/>
  </w:style>
  <w:style w:type="paragraph" w:customStyle="1" w:styleId="37E21B4FB7604B5CAB87004891F686CD">
    <w:name w:val="37E21B4FB7604B5CAB87004891F686CD"/>
  </w:style>
  <w:style w:type="paragraph" w:customStyle="1" w:styleId="099E35D81ABB4D3DB6C6FD5632E0F451">
    <w:name w:val="099E35D81ABB4D3DB6C6FD5632E0F451"/>
  </w:style>
  <w:style w:type="paragraph" w:customStyle="1" w:styleId="DEFD86A1E02C414A9B8CE371D8E2A127">
    <w:name w:val="DEFD86A1E02C414A9B8CE371D8E2A127"/>
  </w:style>
  <w:style w:type="paragraph" w:customStyle="1" w:styleId="B80D9497190E49FF8EE6E5CB4F267B1E">
    <w:name w:val="B80D9497190E49FF8EE6E5CB4F267B1E"/>
  </w:style>
  <w:style w:type="paragraph" w:customStyle="1" w:styleId="D0D16D6DC9D0482D97C0DF28E26E29CC">
    <w:name w:val="D0D16D6DC9D0482D97C0DF28E26E29CC"/>
  </w:style>
  <w:style w:type="paragraph" w:customStyle="1" w:styleId="83D9111C77C7457E90498EDF7303B90F">
    <w:name w:val="83D9111C77C7457E90498EDF7303B90F"/>
  </w:style>
  <w:style w:type="paragraph" w:customStyle="1" w:styleId="01E88D2093784A0F960E48151EDD4BED">
    <w:name w:val="01E88D2093784A0F960E48151EDD4BED"/>
    <w:rsid w:val="00A62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Dipartimento di Giurisprudenza, Lungo Dora Siena 100, Torino, Italy</CompanyAddress>
  <CompanyPhone/>
  <CompanyFax/>
  <CompanyEmail>Ceciliapiera.blengino@unito.it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48BD693-01DA-4F12-9743-1ABF4849D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3491D-C539-405F-A845-A62A964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256</TotalTime>
  <Pages>9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Blengino</dc:creator>
  <cp:lastModifiedBy>Utente Windows</cp:lastModifiedBy>
  <cp:revision>5</cp:revision>
  <cp:lastPrinted>2017-10-03T13:30:00Z</cp:lastPrinted>
  <dcterms:created xsi:type="dcterms:W3CDTF">2019-02-07T18:11:00Z</dcterms:created>
  <dcterms:modified xsi:type="dcterms:W3CDTF">2019-09-02T07:02:00Z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